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92385173"/>
        <w:docPartObj>
          <w:docPartGallery w:val="Cover Pages"/>
          <w:docPartUnique/>
        </w:docPartObj>
      </w:sdtPr>
      <w:sdtEndPr>
        <w:rPr>
          <w:rFonts w:ascii="Times New Roman" w:hAnsi="Times New Roman" w:cs="Times New Roman"/>
          <w:b/>
        </w:rPr>
      </w:sdtEndPr>
      <w:sdtContent>
        <w:p w14:paraId="35615F2D" w14:textId="3085DDBC" w:rsidR="001B77C8" w:rsidRDefault="001B77C8">
          <w:r>
            <w:rPr>
              <w:noProof/>
            </w:rPr>
            <mc:AlternateContent>
              <mc:Choice Requires="wpg">
                <w:drawing>
                  <wp:anchor distT="0" distB="0" distL="114300" distR="114300" simplePos="0" relativeHeight="251661312" behindDoc="1" locked="0" layoutInCell="1" allowOverlap="1" wp14:anchorId="738D18B6" wp14:editId="06F9F662">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20335" w14:textId="3032A5D3" w:rsidR="00CE2F7B" w:rsidRDefault="00CE2F7B">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1B1CCBD" w14:textId="6DE8C3A3" w:rsidR="00CE2F7B" w:rsidRDefault="00CE2F7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INVEST IN ZAMBIA’S MANUFACTURING SECTOR</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38D18B6" id="Group 193" o:spid="_x0000_s1026" style="position:absolute;margin-left:0;margin-top:0;width:540.55pt;height:718.4pt;z-index:-25165516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14:paraId="18320335" w14:textId="3032A5D3" w:rsidR="00CE2F7B" w:rsidRDefault="00CE2F7B">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1B1CCBD" w14:textId="6DE8C3A3" w:rsidR="00CE2F7B" w:rsidRDefault="00CE2F7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INVEST IN ZAMBIA’S MANUFACTURING SECTOR</w:t>
                                </w:r>
                              </w:p>
                            </w:sdtContent>
                          </w:sdt>
                        </w:txbxContent>
                      </v:textbox>
                    </v:shape>
                    <w10:wrap anchorx="page" anchory="page"/>
                  </v:group>
                </w:pict>
              </mc:Fallback>
            </mc:AlternateContent>
          </w:r>
        </w:p>
        <w:p w14:paraId="3C577422" w14:textId="4E027799" w:rsidR="001B77C8" w:rsidRDefault="001B77C8">
          <w:pPr>
            <w:rPr>
              <w:rFonts w:ascii="Times New Roman" w:hAnsi="Times New Roman" w:cs="Times New Roman"/>
              <w:b/>
            </w:rPr>
          </w:pPr>
          <w:r>
            <w:rPr>
              <w:rFonts w:ascii="Times New Roman" w:hAnsi="Times New Roman" w:cs="Times New Roman"/>
              <w:b/>
            </w:rPr>
            <w:br w:type="page"/>
          </w:r>
        </w:p>
      </w:sdtContent>
    </w:sdt>
    <w:sdt>
      <w:sdtPr>
        <w:rPr>
          <w:rFonts w:asciiTheme="minorHAnsi" w:eastAsiaTheme="minorHAnsi" w:hAnsiTheme="minorHAnsi" w:cstheme="minorBidi"/>
          <w:color w:val="auto"/>
          <w:sz w:val="22"/>
          <w:szCs w:val="22"/>
        </w:rPr>
        <w:id w:val="-1187984481"/>
        <w:docPartObj>
          <w:docPartGallery w:val="Table of Contents"/>
          <w:docPartUnique/>
        </w:docPartObj>
      </w:sdtPr>
      <w:sdtEndPr>
        <w:rPr>
          <w:b/>
          <w:bCs/>
          <w:noProof/>
        </w:rPr>
      </w:sdtEndPr>
      <w:sdtContent>
        <w:p w14:paraId="0220E79C" w14:textId="31C70D56" w:rsidR="001B77C8" w:rsidRDefault="001B77C8">
          <w:pPr>
            <w:pStyle w:val="TOCHeading"/>
          </w:pPr>
          <w:r>
            <w:t>Contents</w:t>
          </w:r>
        </w:p>
        <w:p w14:paraId="370E106C" w14:textId="77777777" w:rsidR="00FB2B6B" w:rsidRDefault="001B77C8">
          <w:pPr>
            <w:pStyle w:val="TOC1"/>
            <w:tabs>
              <w:tab w:val="left" w:pos="660"/>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8766606" w:history="1">
            <w:r w:rsidR="00FB2B6B" w:rsidRPr="00142013">
              <w:rPr>
                <w:rStyle w:val="Hyperlink"/>
                <w:noProof/>
              </w:rPr>
              <w:t>1.0</w:t>
            </w:r>
            <w:r w:rsidR="00FB2B6B">
              <w:rPr>
                <w:rFonts w:eastAsiaTheme="minorEastAsia"/>
                <w:noProof/>
              </w:rPr>
              <w:tab/>
            </w:r>
            <w:r w:rsidR="00FB2B6B" w:rsidRPr="00142013">
              <w:rPr>
                <w:rStyle w:val="Hyperlink"/>
                <w:noProof/>
              </w:rPr>
              <w:t>OVERVIEW OF MANUFACTURING SECTOR</w:t>
            </w:r>
            <w:r w:rsidR="00FB2B6B">
              <w:rPr>
                <w:noProof/>
                <w:webHidden/>
              </w:rPr>
              <w:tab/>
            </w:r>
            <w:r w:rsidR="00FB2B6B">
              <w:rPr>
                <w:noProof/>
                <w:webHidden/>
              </w:rPr>
              <w:fldChar w:fldCharType="begin"/>
            </w:r>
            <w:r w:rsidR="00FB2B6B">
              <w:rPr>
                <w:noProof/>
                <w:webHidden/>
              </w:rPr>
              <w:instrText xml:space="preserve"> PAGEREF _Toc18766606 \h </w:instrText>
            </w:r>
            <w:r w:rsidR="00FB2B6B">
              <w:rPr>
                <w:noProof/>
                <w:webHidden/>
              </w:rPr>
            </w:r>
            <w:r w:rsidR="00FB2B6B">
              <w:rPr>
                <w:noProof/>
                <w:webHidden/>
              </w:rPr>
              <w:fldChar w:fldCharType="separate"/>
            </w:r>
            <w:r w:rsidR="00FB2B6B">
              <w:rPr>
                <w:noProof/>
                <w:webHidden/>
              </w:rPr>
              <w:t>2</w:t>
            </w:r>
            <w:r w:rsidR="00FB2B6B">
              <w:rPr>
                <w:noProof/>
                <w:webHidden/>
              </w:rPr>
              <w:fldChar w:fldCharType="end"/>
            </w:r>
          </w:hyperlink>
        </w:p>
        <w:p w14:paraId="3198D840" w14:textId="77777777" w:rsidR="00FB2B6B" w:rsidRDefault="00891051">
          <w:pPr>
            <w:pStyle w:val="TOC1"/>
            <w:tabs>
              <w:tab w:val="right" w:leader="dot" w:pos="9350"/>
            </w:tabs>
            <w:rPr>
              <w:rFonts w:eastAsiaTheme="minorEastAsia"/>
              <w:noProof/>
            </w:rPr>
          </w:pPr>
          <w:hyperlink w:anchor="_Toc18766607" w:history="1">
            <w:r w:rsidR="00FB2B6B" w:rsidRPr="00142013">
              <w:rPr>
                <w:rStyle w:val="Hyperlink"/>
                <w:noProof/>
              </w:rPr>
              <w:t>2.0 PERFORMANCE OF THE MANUFACTURING SECTOR</w:t>
            </w:r>
            <w:r w:rsidR="00FB2B6B">
              <w:rPr>
                <w:noProof/>
                <w:webHidden/>
              </w:rPr>
              <w:tab/>
            </w:r>
            <w:r w:rsidR="00FB2B6B">
              <w:rPr>
                <w:noProof/>
                <w:webHidden/>
              </w:rPr>
              <w:fldChar w:fldCharType="begin"/>
            </w:r>
            <w:r w:rsidR="00FB2B6B">
              <w:rPr>
                <w:noProof/>
                <w:webHidden/>
              </w:rPr>
              <w:instrText xml:space="preserve"> PAGEREF _Toc18766607 \h </w:instrText>
            </w:r>
            <w:r w:rsidR="00FB2B6B">
              <w:rPr>
                <w:noProof/>
                <w:webHidden/>
              </w:rPr>
            </w:r>
            <w:r w:rsidR="00FB2B6B">
              <w:rPr>
                <w:noProof/>
                <w:webHidden/>
              </w:rPr>
              <w:fldChar w:fldCharType="separate"/>
            </w:r>
            <w:r w:rsidR="00FB2B6B">
              <w:rPr>
                <w:noProof/>
                <w:webHidden/>
              </w:rPr>
              <w:t>2</w:t>
            </w:r>
            <w:r w:rsidR="00FB2B6B">
              <w:rPr>
                <w:noProof/>
                <w:webHidden/>
              </w:rPr>
              <w:fldChar w:fldCharType="end"/>
            </w:r>
          </w:hyperlink>
        </w:p>
        <w:p w14:paraId="4FACE0FF" w14:textId="77777777" w:rsidR="00FB2B6B" w:rsidRDefault="00891051">
          <w:pPr>
            <w:pStyle w:val="TOC1"/>
            <w:tabs>
              <w:tab w:val="right" w:leader="dot" w:pos="9350"/>
            </w:tabs>
            <w:rPr>
              <w:rFonts w:eastAsiaTheme="minorEastAsia"/>
              <w:noProof/>
            </w:rPr>
          </w:pPr>
          <w:hyperlink w:anchor="_Toc18766608" w:history="1">
            <w:r w:rsidR="00FB2B6B" w:rsidRPr="00142013">
              <w:rPr>
                <w:rStyle w:val="Hyperlink"/>
                <w:noProof/>
              </w:rPr>
              <w:t>3.0 INVESTMENT OPPORTUNITIES</w:t>
            </w:r>
            <w:r w:rsidR="00FB2B6B">
              <w:rPr>
                <w:noProof/>
                <w:webHidden/>
              </w:rPr>
              <w:tab/>
            </w:r>
            <w:r w:rsidR="00FB2B6B">
              <w:rPr>
                <w:noProof/>
                <w:webHidden/>
              </w:rPr>
              <w:fldChar w:fldCharType="begin"/>
            </w:r>
            <w:r w:rsidR="00FB2B6B">
              <w:rPr>
                <w:noProof/>
                <w:webHidden/>
              </w:rPr>
              <w:instrText xml:space="preserve"> PAGEREF _Toc18766608 \h </w:instrText>
            </w:r>
            <w:r w:rsidR="00FB2B6B">
              <w:rPr>
                <w:noProof/>
                <w:webHidden/>
              </w:rPr>
            </w:r>
            <w:r w:rsidR="00FB2B6B">
              <w:rPr>
                <w:noProof/>
                <w:webHidden/>
              </w:rPr>
              <w:fldChar w:fldCharType="separate"/>
            </w:r>
            <w:r w:rsidR="00FB2B6B">
              <w:rPr>
                <w:noProof/>
                <w:webHidden/>
              </w:rPr>
              <w:t>3</w:t>
            </w:r>
            <w:r w:rsidR="00FB2B6B">
              <w:rPr>
                <w:noProof/>
                <w:webHidden/>
              </w:rPr>
              <w:fldChar w:fldCharType="end"/>
            </w:r>
          </w:hyperlink>
        </w:p>
        <w:p w14:paraId="364076FF" w14:textId="77777777" w:rsidR="00FB2B6B" w:rsidRDefault="00891051">
          <w:pPr>
            <w:pStyle w:val="TOC2"/>
            <w:tabs>
              <w:tab w:val="right" w:leader="dot" w:pos="9350"/>
            </w:tabs>
            <w:rPr>
              <w:rFonts w:eastAsiaTheme="minorEastAsia"/>
              <w:noProof/>
            </w:rPr>
          </w:pPr>
          <w:hyperlink w:anchor="_Toc18766609" w:history="1">
            <w:r w:rsidR="00FB2B6B" w:rsidRPr="00142013">
              <w:rPr>
                <w:rStyle w:val="Hyperlink"/>
                <w:noProof/>
              </w:rPr>
              <w:t>2.1.   Domestic and Regional Demand for Manufactured Goods</w:t>
            </w:r>
            <w:r w:rsidR="00FB2B6B">
              <w:rPr>
                <w:noProof/>
                <w:webHidden/>
              </w:rPr>
              <w:tab/>
            </w:r>
            <w:r w:rsidR="00FB2B6B">
              <w:rPr>
                <w:noProof/>
                <w:webHidden/>
              </w:rPr>
              <w:fldChar w:fldCharType="begin"/>
            </w:r>
            <w:r w:rsidR="00FB2B6B">
              <w:rPr>
                <w:noProof/>
                <w:webHidden/>
              </w:rPr>
              <w:instrText xml:space="preserve"> PAGEREF _Toc18766609 \h </w:instrText>
            </w:r>
            <w:r w:rsidR="00FB2B6B">
              <w:rPr>
                <w:noProof/>
                <w:webHidden/>
              </w:rPr>
            </w:r>
            <w:r w:rsidR="00FB2B6B">
              <w:rPr>
                <w:noProof/>
                <w:webHidden/>
              </w:rPr>
              <w:fldChar w:fldCharType="separate"/>
            </w:r>
            <w:r w:rsidR="00FB2B6B">
              <w:rPr>
                <w:noProof/>
                <w:webHidden/>
              </w:rPr>
              <w:t>3</w:t>
            </w:r>
            <w:r w:rsidR="00FB2B6B">
              <w:rPr>
                <w:noProof/>
                <w:webHidden/>
              </w:rPr>
              <w:fldChar w:fldCharType="end"/>
            </w:r>
          </w:hyperlink>
        </w:p>
        <w:p w14:paraId="6221DEBD" w14:textId="77777777" w:rsidR="00FB2B6B" w:rsidRDefault="00891051">
          <w:pPr>
            <w:pStyle w:val="TOC2"/>
            <w:tabs>
              <w:tab w:val="right" w:leader="dot" w:pos="9350"/>
            </w:tabs>
            <w:rPr>
              <w:rFonts w:eastAsiaTheme="minorEastAsia"/>
              <w:noProof/>
            </w:rPr>
          </w:pPr>
          <w:hyperlink w:anchor="_Toc18766610" w:history="1">
            <w:r w:rsidR="00FB2B6B" w:rsidRPr="00142013">
              <w:rPr>
                <w:rStyle w:val="Hyperlink"/>
                <w:noProof/>
              </w:rPr>
              <w:t>2.2 Priority Areas for Investment in the Manufacturing Sector</w:t>
            </w:r>
            <w:r w:rsidR="00FB2B6B">
              <w:rPr>
                <w:noProof/>
                <w:webHidden/>
              </w:rPr>
              <w:tab/>
            </w:r>
            <w:r w:rsidR="00FB2B6B">
              <w:rPr>
                <w:noProof/>
                <w:webHidden/>
              </w:rPr>
              <w:fldChar w:fldCharType="begin"/>
            </w:r>
            <w:r w:rsidR="00FB2B6B">
              <w:rPr>
                <w:noProof/>
                <w:webHidden/>
              </w:rPr>
              <w:instrText xml:space="preserve"> PAGEREF _Toc18766610 \h </w:instrText>
            </w:r>
            <w:r w:rsidR="00FB2B6B">
              <w:rPr>
                <w:noProof/>
                <w:webHidden/>
              </w:rPr>
            </w:r>
            <w:r w:rsidR="00FB2B6B">
              <w:rPr>
                <w:noProof/>
                <w:webHidden/>
              </w:rPr>
              <w:fldChar w:fldCharType="separate"/>
            </w:r>
            <w:r w:rsidR="00FB2B6B">
              <w:rPr>
                <w:noProof/>
                <w:webHidden/>
              </w:rPr>
              <w:t>4</w:t>
            </w:r>
            <w:r w:rsidR="00FB2B6B">
              <w:rPr>
                <w:noProof/>
                <w:webHidden/>
              </w:rPr>
              <w:fldChar w:fldCharType="end"/>
            </w:r>
          </w:hyperlink>
        </w:p>
        <w:p w14:paraId="486AEB27" w14:textId="77777777" w:rsidR="00FB2B6B" w:rsidRDefault="00891051">
          <w:pPr>
            <w:pStyle w:val="TOC3"/>
            <w:tabs>
              <w:tab w:val="right" w:leader="dot" w:pos="9350"/>
            </w:tabs>
            <w:rPr>
              <w:rFonts w:eastAsiaTheme="minorEastAsia"/>
              <w:noProof/>
            </w:rPr>
          </w:pPr>
          <w:hyperlink w:anchor="_Toc18766611" w:history="1">
            <w:r w:rsidR="00FB2B6B" w:rsidRPr="00142013">
              <w:rPr>
                <w:rStyle w:val="Hyperlink"/>
                <w:noProof/>
              </w:rPr>
              <w:t>2.2.1. Processed and Refined Foods and Beverages</w:t>
            </w:r>
            <w:r w:rsidR="00FB2B6B">
              <w:rPr>
                <w:noProof/>
                <w:webHidden/>
              </w:rPr>
              <w:tab/>
            </w:r>
            <w:r w:rsidR="00FB2B6B">
              <w:rPr>
                <w:noProof/>
                <w:webHidden/>
              </w:rPr>
              <w:fldChar w:fldCharType="begin"/>
            </w:r>
            <w:r w:rsidR="00FB2B6B">
              <w:rPr>
                <w:noProof/>
                <w:webHidden/>
              </w:rPr>
              <w:instrText xml:space="preserve"> PAGEREF _Toc18766611 \h </w:instrText>
            </w:r>
            <w:r w:rsidR="00FB2B6B">
              <w:rPr>
                <w:noProof/>
                <w:webHidden/>
              </w:rPr>
            </w:r>
            <w:r w:rsidR="00FB2B6B">
              <w:rPr>
                <w:noProof/>
                <w:webHidden/>
              </w:rPr>
              <w:fldChar w:fldCharType="separate"/>
            </w:r>
            <w:r w:rsidR="00FB2B6B">
              <w:rPr>
                <w:noProof/>
                <w:webHidden/>
              </w:rPr>
              <w:t>4</w:t>
            </w:r>
            <w:r w:rsidR="00FB2B6B">
              <w:rPr>
                <w:noProof/>
                <w:webHidden/>
              </w:rPr>
              <w:fldChar w:fldCharType="end"/>
            </w:r>
          </w:hyperlink>
        </w:p>
        <w:p w14:paraId="48CBFFA0" w14:textId="77777777" w:rsidR="00FB2B6B" w:rsidRDefault="00891051">
          <w:pPr>
            <w:pStyle w:val="TOC3"/>
            <w:tabs>
              <w:tab w:val="right" w:leader="dot" w:pos="9350"/>
            </w:tabs>
            <w:rPr>
              <w:rFonts w:eastAsiaTheme="minorEastAsia"/>
              <w:noProof/>
            </w:rPr>
          </w:pPr>
          <w:hyperlink w:anchor="_Toc18766612" w:history="1">
            <w:r w:rsidR="00FB2B6B" w:rsidRPr="00142013">
              <w:rPr>
                <w:rStyle w:val="Hyperlink"/>
                <w:noProof/>
              </w:rPr>
              <w:t>2.2.2 Textiles</w:t>
            </w:r>
            <w:r w:rsidR="00FB2B6B">
              <w:rPr>
                <w:noProof/>
                <w:webHidden/>
              </w:rPr>
              <w:tab/>
            </w:r>
            <w:r w:rsidR="00FB2B6B">
              <w:rPr>
                <w:noProof/>
                <w:webHidden/>
              </w:rPr>
              <w:fldChar w:fldCharType="begin"/>
            </w:r>
            <w:r w:rsidR="00FB2B6B">
              <w:rPr>
                <w:noProof/>
                <w:webHidden/>
              </w:rPr>
              <w:instrText xml:space="preserve"> PAGEREF _Toc18766612 \h </w:instrText>
            </w:r>
            <w:r w:rsidR="00FB2B6B">
              <w:rPr>
                <w:noProof/>
                <w:webHidden/>
              </w:rPr>
            </w:r>
            <w:r w:rsidR="00FB2B6B">
              <w:rPr>
                <w:noProof/>
                <w:webHidden/>
              </w:rPr>
              <w:fldChar w:fldCharType="separate"/>
            </w:r>
            <w:r w:rsidR="00FB2B6B">
              <w:rPr>
                <w:noProof/>
                <w:webHidden/>
              </w:rPr>
              <w:t>5</w:t>
            </w:r>
            <w:r w:rsidR="00FB2B6B">
              <w:rPr>
                <w:noProof/>
                <w:webHidden/>
              </w:rPr>
              <w:fldChar w:fldCharType="end"/>
            </w:r>
          </w:hyperlink>
        </w:p>
        <w:p w14:paraId="551A6967" w14:textId="77777777" w:rsidR="00FB2B6B" w:rsidRDefault="00891051">
          <w:pPr>
            <w:pStyle w:val="TOC3"/>
            <w:tabs>
              <w:tab w:val="right" w:leader="dot" w:pos="9350"/>
            </w:tabs>
            <w:rPr>
              <w:rFonts w:eastAsiaTheme="minorEastAsia"/>
              <w:noProof/>
            </w:rPr>
          </w:pPr>
          <w:hyperlink w:anchor="_Toc18766613" w:history="1">
            <w:r w:rsidR="00FB2B6B" w:rsidRPr="00142013">
              <w:rPr>
                <w:rStyle w:val="Hyperlink"/>
                <w:noProof/>
              </w:rPr>
              <w:t>2.2.3. Mineral Processing</w:t>
            </w:r>
            <w:r w:rsidR="00FB2B6B">
              <w:rPr>
                <w:noProof/>
                <w:webHidden/>
              </w:rPr>
              <w:tab/>
            </w:r>
            <w:r w:rsidR="00FB2B6B">
              <w:rPr>
                <w:noProof/>
                <w:webHidden/>
              </w:rPr>
              <w:fldChar w:fldCharType="begin"/>
            </w:r>
            <w:r w:rsidR="00FB2B6B">
              <w:rPr>
                <w:noProof/>
                <w:webHidden/>
              </w:rPr>
              <w:instrText xml:space="preserve"> PAGEREF _Toc18766613 \h </w:instrText>
            </w:r>
            <w:r w:rsidR="00FB2B6B">
              <w:rPr>
                <w:noProof/>
                <w:webHidden/>
              </w:rPr>
            </w:r>
            <w:r w:rsidR="00FB2B6B">
              <w:rPr>
                <w:noProof/>
                <w:webHidden/>
              </w:rPr>
              <w:fldChar w:fldCharType="separate"/>
            </w:r>
            <w:r w:rsidR="00FB2B6B">
              <w:rPr>
                <w:noProof/>
                <w:webHidden/>
              </w:rPr>
              <w:t>5</w:t>
            </w:r>
            <w:r w:rsidR="00FB2B6B">
              <w:rPr>
                <w:noProof/>
                <w:webHidden/>
              </w:rPr>
              <w:fldChar w:fldCharType="end"/>
            </w:r>
          </w:hyperlink>
        </w:p>
        <w:p w14:paraId="714A6ACF" w14:textId="77777777" w:rsidR="00FB2B6B" w:rsidRDefault="00891051">
          <w:pPr>
            <w:pStyle w:val="TOC3"/>
            <w:tabs>
              <w:tab w:val="right" w:leader="dot" w:pos="9350"/>
            </w:tabs>
            <w:rPr>
              <w:rFonts w:eastAsiaTheme="minorEastAsia"/>
              <w:noProof/>
            </w:rPr>
          </w:pPr>
          <w:hyperlink w:anchor="_Toc18766614" w:history="1">
            <w:r w:rsidR="00FB2B6B" w:rsidRPr="00142013">
              <w:rPr>
                <w:rStyle w:val="Hyperlink"/>
                <w:noProof/>
              </w:rPr>
              <w:t>2.2.4. Chemical Products</w:t>
            </w:r>
            <w:r w:rsidR="00FB2B6B">
              <w:rPr>
                <w:noProof/>
                <w:webHidden/>
              </w:rPr>
              <w:tab/>
            </w:r>
            <w:r w:rsidR="00FB2B6B">
              <w:rPr>
                <w:noProof/>
                <w:webHidden/>
              </w:rPr>
              <w:fldChar w:fldCharType="begin"/>
            </w:r>
            <w:r w:rsidR="00FB2B6B">
              <w:rPr>
                <w:noProof/>
                <w:webHidden/>
              </w:rPr>
              <w:instrText xml:space="preserve"> PAGEREF _Toc18766614 \h </w:instrText>
            </w:r>
            <w:r w:rsidR="00FB2B6B">
              <w:rPr>
                <w:noProof/>
                <w:webHidden/>
              </w:rPr>
            </w:r>
            <w:r w:rsidR="00FB2B6B">
              <w:rPr>
                <w:noProof/>
                <w:webHidden/>
              </w:rPr>
              <w:fldChar w:fldCharType="separate"/>
            </w:r>
            <w:r w:rsidR="00FB2B6B">
              <w:rPr>
                <w:noProof/>
                <w:webHidden/>
              </w:rPr>
              <w:t>5</w:t>
            </w:r>
            <w:r w:rsidR="00FB2B6B">
              <w:rPr>
                <w:noProof/>
                <w:webHidden/>
              </w:rPr>
              <w:fldChar w:fldCharType="end"/>
            </w:r>
          </w:hyperlink>
        </w:p>
        <w:p w14:paraId="4EF07199" w14:textId="77777777" w:rsidR="00FB2B6B" w:rsidRDefault="00891051">
          <w:pPr>
            <w:pStyle w:val="TOC3"/>
            <w:tabs>
              <w:tab w:val="right" w:leader="dot" w:pos="9350"/>
            </w:tabs>
            <w:rPr>
              <w:rFonts w:eastAsiaTheme="minorEastAsia"/>
              <w:noProof/>
            </w:rPr>
          </w:pPr>
          <w:hyperlink w:anchor="_Toc18766615" w:history="1">
            <w:r w:rsidR="00FB2B6B" w:rsidRPr="00142013">
              <w:rPr>
                <w:rStyle w:val="Hyperlink"/>
                <w:noProof/>
              </w:rPr>
              <w:t>2.2.5. Engineering and Metal Works</w:t>
            </w:r>
            <w:r w:rsidR="00FB2B6B">
              <w:rPr>
                <w:noProof/>
                <w:webHidden/>
              </w:rPr>
              <w:tab/>
            </w:r>
            <w:r w:rsidR="00FB2B6B">
              <w:rPr>
                <w:noProof/>
                <w:webHidden/>
              </w:rPr>
              <w:fldChar w:fldCharType="begin"/>
            </w:r>
            <w:r w:rsidR="00FB2B6B">
              <w:rPr>
                <w:noProof/>
                <w:webHidden/>
              </w:rPr>
              <w:instrText xml:space="preserve"> PAGEREF _Toc18766615 \h </w:instrText>
            </w:r>
            <w:r w:rsidR="00FB2B6B">
              <w:rPr>
                <w:noProof/>
                <w:webHidden/>
              </w:rPr>
            </w:r>
            <w:r w:rsidR="00FB2B6B">
              <w:rPr>
                <w:noProof/>
                <w:webHidden/>
              </w:rPr>
              <w:fldChar w:fldCharType="separate"/>
            </w:r>
            <w:r w:rsidR="00FB2B6B">
              <w:rPr>
                <w:noProof/>
                <w:webHidden/>
              </w:rPr>
              <w:t>6</w:t>
            </w:r>
            <w:r w:rsidR="00FB2B6B">
              <w:rPr>
                <w:noProof/>
                <w:webHidden/>
              </w:rPr>
              <w:fldChar w:fldCharType="end"/>
            </w:r>
          </w:hyperlink>
        </w:p>
        <w:p w14:paraId="7942D1B8" w14:textId="77777777" w:rsidR="00FB2B6B" w:rsidRDefault="00891051">
          <w:pPr>
            <w:pStyle w:val="TOC3"/>
            <w:tabs>
              <w:tab w:val="right" w:leader="dot" w:pos="9350"/>
            </w:tabs>
            <w:rPr>
              <w:rFonts w:eastAsiaTheme="minorEastAsia"/>
              <w:noProof/>
            </w:rPr>
          </w:pPr>
          <w:hyperlink w:anchor="_Toc18766616" w:history="1">
            <w:r w:rsidR="00FB2B6B" w:rsidRPr="00142013">
              <w:rPr>
                <w:rStyle w:val="Hyperlink"/>
                <w:noProof/>
              </w:rPr>
              <w:t>2.2.6. Leather Products</w:t>
            </w:r>
            <w:r w:rsidR="00FB2B6B">
              <w:rPr>
                <w:noProof/>
                <w:webHidden/>
              </w:rPr>
              <w:tab/>
            </w:r>
            <w:r w:rsidR="00FB2B6B">
              <w:rPr>
                <w:noProof/>
                <w:webHidden/>
              </w:rPr>
              <w:fldChar w:fldCharType="begin"/>
            </w:r>
            <w:r w:rsidR="00FB2B6B">
              <w:rPr>
                <w:noProof/>
                <w:webHidden/>
              </w:rPr>
              <w:instrText xml:space="preserve"> PAGEREF _Toc18766616 \h </w:instrText>
            </w:r>
            <w:r w:rsidR="00FB2B6B">
              <w:rPr>
                <w:noProof/>
                <w:webHidden/>
              </w:rPr>
            </w:r>
            <w:r w:rsidR="00FB2B6B">
              <w:rPr>
                <w:noProof/>
                <w:webHidden/>
              </w:rPr>
              <w:fldChar w:fldCharType="separate"/>
            </w:r>
            <w:r w:rsidR="00FB2B6B">
              <w:rPr>
                <w:noProof/>
                <w:webHidden/>
              </w:rPr>
              <w:t>6</w:t>
            </w:r>
            <w:r w:rsidR="00FB2B6B">
              <w:rPr>
                <w:noProof/>
                <w:webHidden/>
              </w:rPr>
              <w:fldChar w:fldCharType="end"/>
            </w:r>
          </w:hyperlink>
        </w:p>
        <w:p w14:paraId="13748991" w14:textId="77777777" w:rsidR="00FB2B6B" w:rsidRDefault="00891051">
          <w:pPr>
            <w:pStyle w:val="TOC3"/>
            <w:tabs>
              <w:tab w:val="right" w:leader="dot" w:pos="9350"/>
            </w:tabs>
            <w:rPr>
              <w:rFonts w:eastAsiaTheme="minorEastAsia"/>
              <w:noProof/>
            </w:rPr>
          </w:pPr>
          <w:hyperlink w:anchor="_Toc18766617" w:history="1">
            <w:r w:rsidR="00FB2B6B" w:rsidRPr="00142013">
              <w:rPr>
                <w:rStyle w:val="Hyperlink"/>
                <w:noProof/>
              </w:rPr>
              <w:t>2.2.7. Pharmaceuticals</w:t>
            </w:r>
            <w:r w:rsidR="00FB2B6B">
              <w:rPr>
                <w:noProof/>
                <w:webHidden/>
              </w:rPr>
              <w:tab/>
            </w:r>
            <w:r w:rsidR="00FB2B6B">
              <w:rPr>
                <w:noProof/>
                <w:webHidden/>
              </w:rPr>
              <w:fldChar w:fldCharType="begin"/>
            </w:r>
            <w:r w:rsidR="00FB2B6B">
              <w:rPr>
                <w:noProof/>
                <w:webHidden/>
              </w:rPr>
              <w:instrText xml:space="preserve"> PAGEREF _Toc18766617 \h </w:instrText>
            </w:r>
            <w:r w:rsidR="00FB2B6B">
              <w:rPr>
                <w:noProof/>
                <w:webHidden/>
              </w:rPr>
            </w:r>
            <w:r w:rsidR="00FB2B6B">
              <w:rPr>
                <w:noProof/>
                <w:webHidden/>
              </w:rPr>
              <w:fldChar w:fldCharType="separate"/>
            </w:r>
            <w:r w:rsidR="00FB2B6B">
              <w:rPr>
                <w:noProof/>
                <w:webHidden/>
              </w:rPr>
              <w:t>7</w:t>
            </w:r>
            <w:r w:rsidR="00FB2B6B">
              <w:rPr>
                <w:noProof/>
                <w:webHidden/>
              </w:rPr>
              <w:fldChar w:fldCharType="end"/>
            </w:r>
          </w:hyperlink>
        </w:p>
        <w:p w14:paraId="78CE2DC1" w14:textId="77777777" w:rsidR="00FB2B6B" w:rsidRDefault="00891051">
          <w:pPr>
            <w:pStyle w:val="TOC3"/>
            <w:tabs>
              <w:tab w:val="right" w:leader="dot" w:pos="9350"/>
            </w:tabs>
            <w:rPr>
              <w:rFonts w:eastAsiaTheme="minorEastAsia"/>
              <w:noProof/>
            </w:rPr>
          </w:pPr>
          <w:hyperlink w:anchor="_Toc18766618" w:history="1">
            <w:r w:rsidR="00FB2B6B" w:rsidRPr="00142013">
              <w:rPr>
                <w:rStyle w:val="Hyperlink"/>
                <w:noProof/>
              </w:rPr>
              <w:t>2.2.9. Packaging Materials</w:t>
            </w:r>
            <w:r w:rsidR="00FB2B6B">
              <w:rPr>
                <w:noProof/>
                <w:webHidden/>
              </w:rPr>
              <w:tab/>
            </w:r>
            <w:r w:rsidR="00FB2B6B">
              <w:rPr>
                <w:noProof/>
                <w:webHidden/>
              </w:rPr>
              <w:fldChar w:fldCharType="begin"/>
            </w:r>
            <w:r w:rsidR="00FB2B6B">
              <w:rPr>
                <w:noProof/>
                <w:webHidden/>
              </w:rPr>
              <w:instrText xml:space="preserve"> PAGEREF _Toc18766618 \h </w:instrText>
            </w:r>
            <w:r w:rsidR="00FB2B6B">
              <w:rPr>
                <w:noProof/>
                <w:webHidden/>
              </w:rPr>
            </w:r>
            <w:r w:rsidR="00FB2B6B">
              <w:rPr>
                <w:noProof/>
                <w:webHidden/>
              </w:rPr>
              <w:fldChar w:fldCharType="separate"/>
            </w:r>
            <w:r w:rsidR="00FB2B6B">
              <w:rPr>
                <w:noProof/>
                <w:webHidden/>
              </w:rPr>
              <w:t>7</w:t>
            </w:r>
            <w:r w:rsidR="00FB2B6B">
              <w:rPr>
                <w:noProof/>
                <w:webHidden/>
              </w:rPr>
              <w:fldChar w:fldCharType="end"/>
            </w:r>
          </w:hyperlink>
        </w:p>
        <w:p w14:paraId="18BE3A27" w14:textId="77777777" w:rsidR="00FB2B6B" w:rsidRDefault="00891051">
          <w:pPr>
            <w:pStyle w:val="TOC1"/>
            <w:tabs>
              <w:tab w:val="right" w:leader="dot" w:pos="9350"/>
            </w:tabs>
            <w:rPr>
              <w:rFonts w:eastAsiaTheme="minorEastAsia"/>
              <w:noProof/>
            </w:rPr>
          </w:pPr>
          <w:hyperlink w:anchor="_Toc18766619" w:history="1">
            <w:r w:rsidR="00FB2B6B" w:rsidRPr="00142013">
              <w:rPr>
                <w:rStyle w:val="Hyperlink"/>
                <w:noProof/>
              </w:rPr>
              <w:t>4.0   INVESTMENT INCENTIVES IN THE MANUFACTURING SECTOR</w:t>
            </w:r>
            <w:r w:rsidR="00FB2B6B">
              <w:rPr>
                <w:noProof/>
                <w:webHidden/>
              </w:rPr>
              <w:tab/>
            </w:r>
            <w:r w:rsidR="00FB2B6B">
              <w:rPr>
                <w:noProof/>
                <w:webHidden/>
              </w:rPr>
              <w:fldChar w:fldCharType="begin"/>
            </w:r>
            <w:r w:rsidR="00FB2B6B">
              <w:rPr>
                <w:noProof/>
                <w:webHidden/>
              </w:rPr>
              <w:instrText xml:space="preserve"> PAGEREF _Toc18766619 \h </w:instrText>
            </w:r>
            <w:r w:rsidR="00FB2B6B">
              <w:rPr>
                <w:noProof/>
                <w:webHidden/>
              </w:rPr>
            </w:r>
            <w:r w:rsidR="00FB2B6B">
              <w:rPr>
                <w:noProof/>
                <w:webHidden/>
              </w:rPr>
              <w:fldChar w:fldCharType="separate"/>
            </w:r>
            <w:r w:rsidR="00FB2B6B">
              <w:rPr>
                <w:noProof/>
                <w:webHidden/>
              </w:rPr>
              <w:t>7</w:t>
            </w:r>
            <w:r w:rsidR="00FB2B6B">
              <w:rPr>
                <w:noProof/>
                <w:webHidden/>
              </w:rPr>
              <w:fldChar w:fldCharType="end"/>
            </w:r>
          </w:hyperlink>
        </w:p>
        <w:p w14:paraId="54C9B984" w14:textId="77777777" w:rsidR="00FB2B6B" w:rsidRDefault="00891051">
          <w:pPr>
            <w:pStyle w:val="TOC1"/>
            <w:tabs>
              <w:tab w:val="right" w:leader="dot" w:pos="9350"/>
            </w:tabs>
            <w:rPr>
              <w:rFonts w:eastAsiaTheme="minorEastAsia"/>
              <w:noProof/>
            </w:rPr>
          </w:pPr>
          <w:hyperlink w:anchor="_Toc18766620" w:history="1">
            <w:r w:rsidR="00FB2B6B" w:rsidRPr="00142013">
              <w:rPr>
                <w:rStyle w:val="Hyperlink"/>
                <w:noProof/>
              </w:rPr>
              <w:t>5.0 MULTI- FACILITY ECONOMIC ZONES</w:t>
            </w:r>
            <w:r w:rsidR="00FB2B6B">
              <w:rPr>
                <w:noProof/>
                <w:webHidden/>
              </w:rPr>
              <w:tab/>
            </w:r>
            <w:r w:rsidR="00FB2B6B">
              <w:rPr>
                <w:noProof/>
                <w:webHidden/>
              </w:rPr>
              <w:fldChar w:fldCharType="begin"/>
            </w:r>
            <w:r w:rsidR="00FB2B6B">
              <w:rPr>
                <w:noProof/>
                <w:webHidden/>
              </w:rPr>
              <w:instrText xml:space="preserve"> PAGEREF _Toc18766620 \h </w:instrText>
            </w:r>
            <w:r w:rsidR="00FB2B6B">
              <w:rPr>
                <w:noProof/>
                <w:webHidden/>
              </w:rPr>
            </w:r>
            <w:r w:rsidR="00FB2B6B">
              <w:rPr>
                <w:noProof/>
                <w:webHidden/>
              </w:rPr>
              <w:fldChar w:fldCharType="separate"/>
            </w:r>
            <w:r w:rsidR="00FB2B6B">
              <w:rPr>
                <w:noProof/>
                <w:webHidden/>
              </w:rPr>
              <w:t>8</w:t>
            </w:r>
            <w:r w:rsidR="00FB2B6B">
              <w:rPr>
                <w:noProof/>
                <w:webHidden/>
              </w:rPr>
              <w:fldChar w:fldCharType="end"/>
            </w:r>
          </w:hyperlink>
        </w:p>
        <w:p w14:paraId="59DEE481" w14:textId="77777777" w:rsidR="00FB2B6B" w:rsidRDefault="00891051">
          <w:pPr>
            <w:pStyle w:val="TOC1"/>
            <w:tabs>
              <w:tab w:val="right" w:leader="dot" w:pos="9350"/>
            </w:tabs>
            <w:rPr>
              <w:rFonts w:eastAsiaTheme="minorEastAsia"/>
              <w:noProof/>
            </w:rPr>
          </w:pPr>
          <w:hyperlink w:anchor="_Toc18766621" w:history="1">
            <w:r w:rsidR="00FB2B6B" w:rsidRPr="00142013">
              <w:rPr>
                <w:rStyle w:val="Hyperlink"/>
                <w:noProof/>
              </w:rPr>
              <w:t>6.0 RAILWAY, ROADS AND AVIATION INFRASTRUCTURE</w:t>
            </w:r>
            <w:r w:rsidR="00FB2B6B">
              <w:rPr>
                <w:noProof/>
                <w:webHidden/>
              </w:rPr>
              <w:tab/>
            </w:r>
            <w:r w:rsidR="00FB2B6B">
              <w:rPr>
                <w:noProof/>
                <w:webHidden/>
              </w:rPr>
              <w:fldChar w:fldCharType="begin"/>
            </w:r>
            <w:r w:rsidR="00FB2B6B">
              <w:rPr>
                <w:noProof/>
                <w:webHidden/>
              </w:rPr>
              <w:instrText xml:space="preserve"> PAGEREF _Toc18766621 \h </w:instrText>
            </w:r>
            <w:r w:rsidR="00FB2B6B">
              <w:rPr>
                <w:noProof/>
                <w:webHidden/>
              </w:rPr>
            </w:r>
            <w:r w:rsidR="00FB2B6B">
              <w:rPr>
                <w:noProof/>
                <w:webHidden/>
              </w:rPr>
              <w:fldChar w:fldCharType="separate"/>
            </w:r>
            <w:r w:rsidR="00FB2B6B">
              <w:rPr>
                <w:noProof/>
                <w:webHidden/>
              </w:rPr>
              <w:t>9</w:t>
            </w:r>
            <w:r w:rsidR="00FB2B6B">
              <w:rPr>
                <w:noProof/>
                <w:webHidden/>
              </w:rPr>
              <w:fldChar w:fldCharType="end"/>
            </w:r>
          </w:hyperlink>
        </w:p>
        <w:p w14:paraId="56F103C0" w14:textId="77777777" w:rsidR="00FB2B6B" w:rsidRDefault="00891051">
          <w:pPr>
            <w:pStyle w:val="TOC1"/>
            <w:tabs>
              <w:tab w:val="right" w:leader="dot" w:pos="9350"/>
            </w:tabs>
            <w:rPr>
              <w:rFonts w:eastAsiaTheme="minorEastAsia"/>
              <w:noProof/>
            </w:rPr>
          </w:pPr>
          <w:hyperlink w:anchor="_Toc18766622" w:history="1">
            <w:r w:rsidR="00FB2B6B" w:rsidRPr="00142013">
              <w:rPr>
                <w:rStyle w:val="Hyperlink"/>
                <w:noProof/>
              </w:rPr>
              <w:t>7.0 REGULATORY FRAMEWORK</w:t>
            </w:r>
            <w:r w:rsidR="00FB2B6B">
              <w:rPr>
                <w:noProof/>
                <w:webHidden/>
              </w:rPr>
              <w:tab/>
            </w:r>
            <w:r w:rsidR="00FB2B6B">
              <w:rPr>
                <w:noProof/>
                <w:webHidden/>
              </w:rPr>
              <w:fldChar w:fldCharType="begin"/>
            </w:r>
            <w:r w:rsidR="00FB2B6B">
              <w:rPr>
                <w:noProof/>
                <w:webHidden/>
              </w:rPr>
              <w:instrText xml:space="preserve"> PAGEREF _Toc18766622 \h </w:instrText>
            </w:r>
            <w:r w:rsidR="00FB2B6B">
              <w:rPr>
                <w:noProof/>
                <w:webHidden/>
              </w:rPr>
            </w:r>
            <w:r w:rsidR="00FB2B6B">
              <w:rPr>
                <w:noProof/>
                <w:webHidden/>
              </w:rPr>
              <w:fldChar w:fldCharType="separate"/>
            </w:r>
            <w:r w:rsidR="00FB2B6B">
              <w:rPr>
                <w:noProof/>
                <w:webHidden/>
              </w:rPr>
              <w:t>9</w:t>
            </w:r>
            <w:r w:rsidR="00FB2B6B">
              <w:rPr>
                <w:noProof/>
                <w:webHidden/>
              </w:rPr>
              <w:fldChar w:fldCharType="end"/>
            </w:r>
          </w:hyperlink>
        </w:p>
        <w:p w14:paraId="7729C340" w14:textId="77777777" w:rsidR="00FB2B6B" w:rsidRDefault="00891051">
          <w:pPr>
            <w:pStyle w:val="TOC2"/>
            <w:tabs>
              <w:tab w:val="right" w:leader="dot" w:pos="9350"/>
            </w:tabs>
            <w:rPr>
              <w:rFonts w:eastAsiaTheme="minorEastAsia"/>
              <w:noProof/>
            </w:rPr>
          </w:pPr>
          <w:hyperlink w:anchor="_Toc18766623" w:history="1">
            <w:r w:rsidR="00FB2B6B" w:rsidRPr="00142013">
              <w:rPr>
                <w:rStyle w:val="Hyperlink"/>
                <w:noProof/>
              </w:rPr>
              <w:t>7.1 Licenses and Permits</w:t>
            </w:r>
            <w:r w:rsidR="00FB2B6B">
              <w:rPr>
                <w:noProof/>
                <w:webHidden/>
              </w:rPr>
              <w:tab/>
            </w:r>
            <w:r w:rsidR="00FB2B6B">
              <w:rPr>
                <w:noProof/>
                <w:webHidden/>
              </w:rPr>
              <w:fldChar w:fldCharType="begin"/>
            </w:r>
            <w:r w:rsidR="00FB2B6B">
              <w:rPr>
                <w:noProof/>
                <w:webHidden/>
              </w:rPr>
              <w:instrText xml:space="preserve"> PAGEREF _Toc18766623 \h </w:instrText>
            </w:r>
            <w:r w:rsidR="00FB2B6B">
              <w:rPr>
                <w:noProof/>
                <w:webHidden/>
              </w:rPr>
            </w:r>
            <w:r w:rsidR="00FB2B6B">
              <w:rPr>
                <w:noProof/>
                <w:webHidden/>
              </w:rPr>
              <w:fldChar w:fldCharType="separate"/>
            </w:r>
            <w:r w:rsidR="00FB2B6B">
              <w:rPr>
                <w:noProof/>
                <w:webHidden/>
              </w:rPr>
              <w:t>9</w:t>
            </w:r>
            <w:r w:rsidR="00FB2B6B">
              <w:rPr>
                <w:noProof/>
                <w:webHidden/>
              </w:rPr>
              <w:fldChar w:fldCharType="end"/>
            </w:r>
          </w:hyperlink>
        </w:p>
        <w:p w14:paraId="18345AAD" w14:textId="77777777" w:rsidR="00FB2B6B" w:rsidRDefault="00891051">
          <w:pPr>
            <w:pStyle w:val="TOC3"/>
            <w:tabs>
              <w:tab w:val="right" w:leader="dot" w:pos="9350"/>
            </w:tabs>
            <w:rPr>
              <w:rFonts w:eastAsiaTheme="minorEastAsia"/>
              <w:noProof/>
            </w:rPr>
          </w:pPr>
          <w:hyperlink w:anchor="_Toc18766624" w:history="1">
            <w:r w:rsidR="00FB2B6B" w:rsidRPr="00142013">
              <w:rPr>
                <w:rStyle w:val="Hyperlink"/>
                <w:rFonts w:eastAsia="Calibri"/>
                <w:noProof/>
                <w:lang w:val="en-AU"/>
              </w:rPr>
              <w:t>7.1.1 Company Formation and Registration</w:t>
            </w:r>
            <w:r w:rsidR="00FB2B6B">
              <w:rPr>
                <w:noProof/>
                <w:webHidden/>
              </w:rPr>
              <w:tab/>
            </w:r>
            <w:r w:rsidR="00FB2B6B">
              <w:rPr>
                <w:noProof/>
                <w:webHidden/>
              </w:rPr>
              <w:fldChar w:fldCharType="begin"/>
            </w:r>
            <w:r w:rsidR="00FB2B6B">
              <w:rPr>
                <w:noProof/>
                <w:webHidden/>
              </w:rPr>
              <w:instrText xml:space="preserve"> PAGEREF _Toc18766624 \h </w:instrText>
            </w:r>
            <w:r w:rsidR="00FB2B6B">
              <w:rPr>
                <w:noProof/>
                <w:webHidden/>
              </w:rPr>
            </w:r>
            <w:r w:rsidR="00FB2B6B">
              <w:rPr>
                <w:noProof/>
                <w:webHidden/>
              </w:rPr>
              <w:fldChar w:fldCharType="separate"/>
            </w:r>
            <w:r w:rsidR="00FB2B6B">
              <w:rPr>
                <w:noProof/>
                <w:webHidden/>
              </w:rPr>
              <w:t>9</w:t>
            </w:r>
            <w:r w:rsidR="00FB2B6B">
              <w:rPr>
                <w:noProof/>
                <w:webHidden/>
              </w:rPr>
              <w:fldChar w:fldCharType="end"/>
            </w:r>
          </w:hyperlink>
        </w:p>
        <w:p w14:paraId="2B874C08" w14:textId="77777777" w:rsidR="00FB2B6B" w:rsidRDefault="00891051">
          <w:pPr>
            <w:pStyle w:val="TOC3"/>
            <w:tabs>
              <w:tab w:val="right" w:leader="dot" w:pos="9350"/>
            </w:tabs>
            <w:rPr>
              <w:rFonts w:eastAsiaTheme="minorEastAsia"/>
              <w:noProof/>
            </w:rPr>
          </w:pPr>
          <w:hyperlink w:anchor="_Toc18766625" w:history="1">
            <w:r w:rsidR="00FB2B6B" w:rsidRPr="00142013">
              <w:rPr>
                <w:rStyle w:val="Hyperlink"/>
                <w:rFonts w:eastAsia="Calibri"/>
                <w:noProof/>
                <w:lang w:val="en-AU"/>
              </w:rPr>
              <w:t>7.1.2 Certificate of Registration</w:t>
            </w:r>
            <w:r w:rsidR="00FB2B6B">
              <w:rPr>
                <w:noProof/>
                <w:webHidden/>
              </w:rPr>
              <w:tab/>
            </w:r>
            <w:r w:rsidR="00FB2B6B">
              <w:rPr>
                <w:noProof/>
                <w:webHidden/>
              </w:rPr>
              <w:fldChar w:fldCharType="begin"/>
            </w:r>
            <w:r w:rsidR="00FB2B6B">
              <w:rPr>
                <w:noProof/>
                <w:webHidden/>
              </w:rPr>
              <w:instrText xml:space="preserve"> PAGEREF _Toc18766625 \h </w:instrText>
            </w:r>
            <w:r w:rsidR="00FB2B6B">
              <w:rPr>
                <w:noProof/>
                <w:webHidden/>
              </w:rPr>
            </w:r>
            <w:r w:rsidR="00FB2B6B">
              <w:rPr>
                <w:noProof/>
                <w:webHidden/>
              </w:rPr>
              <w:fldChar w:fldCharType="separate"/>
            </w:r>
            <w:r w:rsidR="00FB2B6B">
              <w:rPr>
                <w:noProof/>
                <w:webHidden/>
              </w:rPr>
              <w:t>10</w:t>
            </w:r>
            <w:r w:rsidR="00FB2B6B">
              <w:rPr>
                <w:noProof/>
                <w:webHidden/>
              </w:rPr>
              <w:fldChar w:fldCharType="end"/>
            </w:r>
          </w:hyperlink>
        </w:p>
        <w:p w14:paraId="007C96B1" w14:textId="77777777" w:rsidR="00FB2B6B" w:rsidRDefault="00891051">
          <w:pPr>
            <w:pStyle w:val="TOC3"/>
            <w:tabs>
              <w:tab w:val="right" w:leader="dot" w:pos="9350"/>
            </w:tabs>
            <w:rPr>
              <w:rFonts w:eastAsiaTheme="minorEastAsia"/>
              <w:noProof/>
            </w:rPr>
          </w:pPr>
          <w:hyperlink w:anchor="_Toc18766626" w:history="1">
            <w:r w:rsidR="00FB2B6B" w:rsidRPr="00142013">
              <w:rPr>
                <w:rStyle w:val="Hyperlink"/>
                <w:rFonts w:eastAsia="Calibri"/>
                <w:noProof/>
                <w:lang w:val="en-AU"/>
              </w:rPr>
              <w:t>7.1.3 Employment Licences / Permits</w:t>
            </w:r>
            <w:r w:rsidR="00FB2B6B">
              <w:rPr>
                <w:noProof/>
                <w:webHidden/>
              </w:rPr>
              <w:tab/>
            </w:r>
            <w:r w:rsidR="00FB2B6B">
              <w:rPr>
                <w:noProof/>
                <w:webHidden/>
              </w:rPr>
              <w:fldChar w:fldCharType="begin"/>
            </w:r>
            <w:r w:rsidR="00FB2B6B">
              <w:rPr>
                <w:noProof/>
                <w:webHidden/>
              </w:rPr>
              <w:instrText xml:space="preserve"> PAGEREF _Toc18766626 \h </w:instrText>
            </w:r>
            <w:r w:rsidR="00FB2B6B">
              <w:rPr>
                <w:noProof/>
                <w:webHidden/>
              </w:rPr>
            </w:r>
            <w:r w:rsidR="00FB2B6B">
              <w:rPr>
                <w:noProof/>
                <w:webHidden/>
              </w:rPr>
              <w:fldChar w:fldCharType="separate"/>
            </w:r>
            <w:r w:rsidR="00FB2B6B">
              <w:rPr>
                <w:noProof/>
                <w:webHidden/>
              </w:rPr>
              <w:t>10</w:t>
            </w:r>
            <w:r w:rsidR="00FB2B6B">
              <w:rPr>
                <w:noProof/>
                <w:webHidden/>
              </w:rPr>
              <w:fldChar w:fldCharType="end"/>
            </w:r>
          </w:hyperlink>
        </w:p>
        <w:p w14:paraId="46ADB83A" w14:textId="77777777" w:rsidR="00FB2B6B" w:rsidRDefault="00891051">
          <w:pPr>
            <w:pStyle w:val="TOC2"/>
            <w:tabs>
              <w:tab w:val="right" w:leader="dot" w:pos="9350"/>
            </w:tabs>
            <w:rPr>
              <w:rFonts w:eastAsiaTheme="minorEastAsia"/>
              <w:noProof/>
            </w:rPr>
          </w:pPr>
          <w:hyperlink w:anchor="_Toc18766627" w:history="1">
            <w:r w:rsidR="00FB2B6B" w:rsidRPr="00142013">
              <w:rPr>
                <w:rStyle w:val="Hyperlink"/>
                <w:rFonts w:eastAsia="Times New Roman"/>
                <w:noProof/>
              </w:rPr>
              <w:t xml:space="preserve">7.2 </w:t>
            </w:r>
            <w:r w:rsidR="00FB2B6B" w:rsidRPr="00142013">
              <w:rPr>
                <w:rStyle w:val="Hyperlink"/>
                <w:rFonts w:eastAsia="Calibri"/>
                <w:noProof/>
              </w:rPr>
              <w:t>Other Permits and Licenses</w:t>
            </w:r>
            <w:r w:rsidR="00FB2B6B">
              <w:rPr>
                <w:noProof/>
                <w:webHidden/>
              </w:rPr>
              <w:tab/>
            </w:r>
            <w:r w:rsidR="00FB2B6B">
              <w:rPr>
                <w:noProof/>
                <w:webHidden/>
              </w:rPr>
              <w:fldChar w:fldCharType="begin"/>
            </w:r>
            <w:r w:rsidR="00FB2B6B">
              <w:rPr>
                <w:noProof/>
                <w:webHidden/>
              </w:rPr>
              <w:instrText xml:space="preserve"> PAGEREF _Toc18766627 \h </w:instrText>
            </w:r>
            <w:r w:rsidR="00FB2B6B">
              <w:rPr>
                <w:noProof/>
                <w:webHidden/>
              </w:rPr>
            </w:r>
            <w:r w:rsidR="00FB2B6B">
              <w:rPr>
                <w:noProof/>
                <w:webHidden/>
              </w:rPr>
              <w:fldChar w:fldCharType="separate"/>
            </w:r>
            <w:r w:rsidR="00FB2B6B">
              <w:rPr>
                <w:noProof/>
                <w:webHidden/>
              </w:rPr>
              <w:t>11</w:t>
            </w:r>
            <w:r w:rsidR="00FB2B6B">
              <w:rPr>
                <w:noProof/>
                <w:webHidden/>
              </w:rPr>
              <w:fldChar w:fldCharType="end"/>
            </w:r>
          </w:hyperlink>
        </w:p>
        <w:p w14:paraId="11815E31" w14:textId="77777777" w:rsidR="00FB2B6B" w:rsidRDefault="00891051">
          <w:pPr>
            <w:pStyle w:val="TOC2"/>
            <w:tabs>
              <w:tab w:val="right" w:leader="dot" w:pos="9350"/>
            </w:tabs>
            <w:rPr>
              <w:rFonts w:eastAsiaTheme="minorEastAsia"/>
              <w:noProof/>
            </w:rPr>
          </w:pPr>
          <w:hyperlink w:anchor="_Toc18766628" w:history="1">
            <w:r w:rsidR="00FB2B6B" w:rsidRPr="00142013">
              <w:rPr>
                <w:rStyle w:val="Hyperlink"/>
                <w:rFonts w:eastAsia="Times New Roman"/>
                <w:noProof/>
              </w:rPr>
              <w:t>7.3 Taxation</w:t>
            </w:r>
            <w:r w:rsidR="00FB2B6B">
              <w:rPr>
                <w:noProof/>
                <w:webHidden/>
              </w:rPr>
              <w:tab/>
            </w:r>
            <w:r w:rsidR="00FB2B6B">
              <w:rPr>
                <w:noProof/>
                <w:webHidden/>
              </w:rPr>
              <w:fldChar w:fldCharType="begin"/>
            </w:r>
            <w:r w:rsidR="00FB2B6B">
              <w:rPr>
                <w:noProof/>
                <w:webHidden/>
              </w:rPr>
              <w:instrText xml:space="preserve"> PAGEREF _Toc18766628 \h </w:instrText>
            </w:r>
            <w:r w:rsidR="00FB2B6B">
              <w:rPr>
                <w:noProof/>
                <w:webHidden/>
              </w:rPr>
            </w:r>
            <w:r w:rsidR="00FB2B6B">
              <w:rPr>
                <w:noProof/>
                <w:webHidden/>
              </w:rPr>
              <w:fldChar w:fldCharType="separate"/>
            </w:r>
            <w:r w:rsidR="00FB2B6B">
              <w:rPr>
                <w:noProof/>
                <w:webHidden/>
              </w:rPr>
              <w:t>12</w:t>
            </w:r>
            <w:r w:rsidR="00FB2B6B">
              <w:rPr>
                <w:noProof/>
                <w:webHidden/>
              </w:rPr>
              <w:fldChar w:fldCharType="end"/>
            </w:r>
          </w:hyperlink>
        </w:p>
        <w:p w14:paraId="2B0749EE" w14:textId="77777777" w:rsidR="00FB2B6B" w:rsidRDefault="00891051">
          <w:pPr>
            <w:pStyle w:val="TOC1"/>
            <w:tabs>
              <w:tab w:val="right" w:leader="dot" w:pos="9350"/>
            </w:tabs>
            <w:rPr>
              <w:rFonts w:eastAsiaTheme="minorEastAsia"/>
              <w:noProof/>
            </w:rPr>
          </w:pPr>
          <w:hyperlink w:anchor="_Toc18766629" w:history="1">
            <w:r w:rsidR="00FB2B6B" w:rsidRPr="00142013">
              <w:rPr>
                <w:rStyle w:val="Hyperlink"/>
                <w:rFonts w:asciiTheme="majorHAnsi" w:eastAsia="Times New Roman" w:hAnsiTheme="majorHAnsi" w:cstheme="majorBidi"/>
                <w:noProof/>
                <w:lang w:val="en-AU"/>
              </w:rPr>
              <w:t>APPENDIX 1 : STEPS WHEN STARTING A BUSINESS</w:t>
            </w:r>
            <w:r w:rsidR="00FB2B6B">
              <w:rPr>
                <w:noProof/>
                <w:webHidden/>
              </w:rPr>
              <w:tab/>
            </w:r>
            <w:r w:rsidR="00FB2B6B">
              <w:rPr>
                <w:noProof/>
                <w:webHidden/>
              </w:rPr>
              <w:fldChar w:fldCharType="begin"/>
            </w:r>
            <w:r w:rsidR="00FB2B6B">
              <w:rPr>
                <w:noProof/>
                <w:webHidden/>
              </w:rPr>
              <w:instrText xml:space="preserve"> PAGEREF _Toc18766629 \h </w:instrText>
            </w:r>
            <w:r w:rsidR="00FB2B6B">
              <w:rPr>
                <w:noProof/>
                <w:webHidden/>
              </w:rPr>
            </w:r>
            <w:r w:rsidR="00FB2B6B">
              <w:rPr>
                <w:noProof/>
                <w:webHidden/>
              </w:rPr>
              <w:fldChar w:fldCharType="separate"/>
            </w:r>
            <w:r w:rsidR="00FB2B6B">
              <w:rPr>
                <w:noProof/>
                <w:webHidden/>
              </w:rPr>
              <w:t>13</w:t>
            </w:r>
            <w:r w:rsidR="00FB2B6B">
              <w:rPr>
                <w:noProof/>
                <w:webHidden/>
              </w:rPr>
              <w:fldChar w:fldCharType="end"/>
            </w:r>
          </w:hyperlink>
        </w:p>
        <w:p w14:paraId="51ABF7EA" w14:textId="77777777" w:rsidR="00FB2B6B" w:rsidRDefault="00891051">
          <w:pPr>
            <w:pStyle w:val="TOC1"/>
            <w:tabs>
              <w:tab w:val="right" w:leader="dot" w:pos="9350"/>
            </w:tabs>
            <w:rPr>
              <w:rFonts w:eastAsiaTheme="minorEastAsia"/>
              <w:noProof/>
            </w:rPr>
          </w:pPr>
          <w:hyperlink w:anchor="_Toc18766630" w:history="1">
            <w:r w:rsidR="00FB2B6B" w:rsidRPr="00142013">
              <w:rPr>
                <w:rStyle w:val="Hyperlink"/>
                <w:rFonts w:asciiTheme="majorHAnsi" w:eastAsiaTheme="majorEastAsia" w:hAnsiTheme="majorHAnsi" w:cstheme="majorBidi"/>
                <w:noProof/>
              </w:rPr>
              <w:t>APPENDIX 2: APPLICATION FOR A ZDA CERTIFICATE</w:t>
            </w:r>
            <w:r w:rsidR="00FB2B6B">
              <w:rPr>
                <w:noProof/>
                <w:webHidden/>
              </w:rPr>
              <w:tab/>
            </w:r>
            <w:r w:rsidR="00FB2B6B">
              <w:rPr>
                <w:noProof/>
                <w:webHidden/>
              </w:rPr>
              <w:fldChar w:fldCharType="begin"/>
            </w:r>
            <w:r w:rsidR="00FB2B6B">
              <w:rPr>
                <w:noProof/>
                <w:webHidden/>
              </w:rPr>
              <w:instrText xml:space="preserve"> PAGEREF _Toc18766630 \h </w:instrText>
            </w:r>
            <w:r w:rsidR="00FB2B6B">
              <w:rPr>
                <w:noProof/>
                <w:webHidden/>
              </w:rPr>
            </w:r>
            <w:r w:rsidR="00FB2B6B">
              <w:rPr>
                <w:noProof/>
                <w:webHidden/>
              </w:rPr>
              <w:fldChar w:fldCharType="separate"/>
            </w:r>
            <w:r w:rsidR="00FB2B6B">
              <w:rPr>
                <w:noProof/>
                <w:webHidden/>
              </w:rPr>
              <w:t>14</w:t>
            </w:r>
            <w:r w:rsidR="00FB2B6B">
              <w:rPr>
                <w:noProof/>
                <w:webHidden/>
              </w:rPr>
              <w:fldChar w:fldCharType="end"/>
            </w:r>
          </w:hyperlink>
        </w:p>
        <w:p w14:paraId="4D52BEA6" w14:textId="77777777" w:rsidR="00FB2B6B" w:rsidRDefault="00891051">
          <w:pPr>
            <w:pStyle w:val="TOC1"/>
            <w:tabs>
              <w:tab w:val="right" w:leader="dot" w:pos="9350"/>
            </w:tabs>
            <w:rPr>
              <w:rFonts w:eastAsiaTheme="minorEastAsia"/>
              <w:noProof/>
            </w:rPr>
          </w:pPr>
          <w:hyperlink w:anchor="_Toc18766631" w:history="1">
            <w:r w:rsidR="00FB2B6B" w:rsidRPr="00142013">
              <w:rPr>
                <w:rStyle w:val="Hyperlink"/>
                <w:noProof/>
              </w:rPr>
              <w:t>APPENDIX 3: USEFUL CONTACTS</w:t>
            </w:r>
            <w:r w:rsidR="00FB2B6B">
              <w:rPr>
                <w:noProof/>
                <w:webHidden/>
              </w:rPr>
              <w:tab/>
            </w:r>
            <w:r w:rsidR="00FB2B6B">
              <w:rPr>
                <w:noProof/>
                <w:webHidden/>
              </w:rPr>
              <w:fldChar w:fldCharType="begin"/>
            </w:r>
            <w:r w:rsidR="00FB2B6B">
              <w:rPr>
                <w:noProof/>
                <w:webHidden/>
              </w:rPr>
              <w:instrText xml:space="preserve"> PAGEREF _Toc18766631 \h </w:instrText>
            </w:r>
            <w:r w:rsidR="00FB2B6B">
              <w:rPr>
                <w:noProof/>
                <w:webHidden/>
              </w:rPr>
            </w:r>
            <w:r w:rsidR="00FB2B6B">
              <w:rPr>
                <w:noProof/>
                <w:webHidden/>
              </w:rPr>
              <w:fldChar w:fldCharType="separate"/>
            </w:r>
            <w:r w:rsidR="00FB2B6B">
              <w:rPr>
                <w:noProof/>
                <w:webHidden/>
              </w:rPr>
              <w:t>15</w:t>
            </w:r>
            <w:r w:rsidR="00FB2B6B">
              <w:rPr>
                <w:noProof/>
                <w:webHidden/>
              </w:rPr>
              <w:fldChar w:fldCharType="end"/>
            </w:r>
          </w:hyperlink>
        </w:p>
        <w:p w14:paraId="43620451" w14:textId="1C39167D" w:rsidR="001B77C8" w:rsidRDefault="001B77C8">
          <w:r>
            <w:rPr>
              <w:b/>
              <w:bCs/>
              <w:noProof/>
            </w:rPr>
            <w:fldChar w:fldCharType="end"/>
          </w:r>
        </w:p>
      </w:sdtContent>
    </w:sdt>
    <w:p w14:paraId="704905B3" w14:textId="77777777" w:rsidR="007A2E89" w:rsidRDefault="007A2E89" w:rsidP="000708ED">
      <w:pPr>
        <w:spacing w:line="360" w:lineRule="auto"/>
        <w:jc w:val="both"/>
        <w:rPr>
          <w:rFonts w:ascii="Times New Roman" w:hAnsi="Times New Roman" w:cs="Times New Roman"/>
          <w:b/>
        </w:rPr>
      </w:pPr>
    </w:p>
    <w:p w14:paraId="5CF602AB" w14:textId="77777777" w:rsidR="001B77C8" w:rsidRDefault="001B77C8" w:rsidP="000708ED">
      <w:pPr>
        <w:spacing w:line="360" w:lineRule="auto"/>
        <w:jc w:val="both"/>
        <w:rPr>
          <w:rFonts w:ascii="Times New Roman" w:hAnsi="Times New Roman" w:cs="Times New Roman"/>
          <w:b/>
        </w:rPr>
      </w:pPr>
    </w:p>
    <w:p w14:paraId="602CEDC5" w14:textId="77777777" w:rsidR="00FD066D" w:rsidRPr="000708ED" w:rsidRDefault="00FD066D" w:rsidP="000708ED">
      <w:pPr>
        <w:spacing w:line="360" w:lineRule="auto"/>
        <w:jc w:val="both"/>
        <w:rPr>
          <w:rFonts w:ascii="Times New Roman" w:hAnsi="Times New Roman" w:cs="Times New Roman"/>
          <w:b/>
        </w:rPr>
      </w:pPr>
    </w:p>
    <w:p w14:paraId="3C6C9339" w14:textId="1BCE969D" w:rsidR="00B40FE6" w:rsidRDefault="00C17A23" w:rsidP="00B40FE6">
      <w:pPr>
        <w:pStyle w:val="Heading1"/>
        <w:numPr>
          <w:ilvl w:val="0"/>
          <w:numId w:val="9"/>
        </w:numPr>
      </w:pPr>
      <w:bookmarkStart w:id="0" w:name="_Toc18766606"/>
      <w:r w:rsidRPr="000708ED">
        <w:lastRenderedPageBreak/>
        <w:t>OVERVIEW</w:t>
      </w:r>
      <w:r w:rsidR="009A0DF8" w:rsidRPr="000708ED">
        <w:t xml:space="preserve"> OF MANUFACTURING SECTOR</w:t>
      </w:r>
      <w:bookmarkEnd w:id="0"/>
    </w:p>
    <w:p w14:paraId="41274D55" w14:textId="77777777" w:rsidR="00B40FE6" w:rsidRPr="00B40FE6" w:rsidRDefault="00B40FE6" w:rsidP="00B40FE6"/>
    <w:p w14:paraId="0D94FA23" w14:textId="3D832EB0" w:rsidR="00B40FE6" w:rsidRDefault="000671AE" w:rsidP="000708ED">
      <w:pPr>
        <w:spacing w:line="360" w:lineRule="auto"/>
        <w:jc w:val="both"/>
        <w:rPr>
          <w:rFonts w:ascii="Times New Roman" w:hAnsi="Times New Roman" w:cs="Times New Roman"/>
        </w:rPr>
      </w:pPr>
      <w:r>
        <w:rPr>
          <w:rFonts w:ascii="Times New Roman" w:hAnsi="Times New Roman" w:cs="Times New Roman"/>
        </w:rPr>
        <w:t>The M</w:t>
      </w:r>
      <w:r w:rsidR="0060621D" w:rsidRPr="0060621D">
        <w:rPr>
          <w:rFonts w:ascii="Times New Roman" w:hAnsi="Times New Roman" w:cs="Times New Roman"/>
        </w:rPr>
        <w:t xml:space="preserve">anufacturing sector accounts for </w:t>
      </w:r>
      <w:r>
        <w:rPr>
          <w:rFonts w:ascii="Times New Roman" w:hAnsi="Times New Roman" w:cs="Times New Roman"/>
        </w:rPr>
        <w:t>about</w:t>
      </w:r>
      <w:r w:rsidR="0060621D" w:rsidRPr="0060621D">
        <w:rPr>
          <w:rFonts w:ascii="Times New Roman" w:hAnsi="Times New Roman" w:cs="Times New Roman"/>
        </w:rPr>
        <w:t xml:space="preserve"> </w:t>
      </w:r>
      <w:r w:rsidR="00B40FE6">
        <w:rPr>
          <w:rFonts w:ascii="Times New Roman" w:hAnsi="Times New Roman" w:cs="Times New Roman"/>
        </w:rPr>
        <w:t>8</w:t>
      </w:r>
      <w:r w:rsidR="0060621D" w:rsidRPr="0060621D">
        <w:rPr>
          <w:rFonts w:ascii="Times New Roman" w:hAnsi="Times New Roman" w:cs="Times New Roman"/>
        </w:rPr>
        <w:t>% of the country’s gross domestic product (GDP) and has been growing at an average annual growth rate of 3% in the last five years. Growth in the sector is largely driven by the agro</w:t>
      </w:r>
      <w:r w:rsidR="005A67FA">
        <w:rPr>
          <w:rFonts w:ascii="Times New Roman" w:hAnsi="Times New Roman" w:cs="Times New Roman"/>
        </w:rPr>
        <w:t xml:space="preserve"> </w:t>
      </w:r>
      <w:r w:rsidR="0060621D" w:rsidRPr="0060621D">
        <w:rPr>
          <w:rFonts w:ascii="Times New Roman" w:hAnsi="Times New Roman" w:cs="Times New Roman"/>
        </w:rPr>
        <w:t>processing (food and beverages), textiles and leather subsectors. Secondary processing of metals is another main activity in the sector, including the smelting and refining of copper</w:t>
      </w:r>
      <w:r w:rsidR="00B40FE6">
        <w:rPr>
          <w:rFonts w:ascii="Times New Roman" w:hAnsi="Times New Roman" w:cs="Times New Roman"/>
        </w:rPr>
        <w:t>.</w:t>
      </w:r>
    </w:p>
    <w:p w14:paraId="6709D450" w14:textId="04A15DB8" w:rsidR="0060621D" w:rsidRDefault="0060621D" w:rsidP="000708ED">
      <w:pPr>
        <w:spacing w:line="360" w:lineRule="auto"/>
        <w:jc w:val="both"/>
        <w:rPr>
          <w:rFonts w:ascii="Times New Roman" w:hAnsi="Times New Roman" w:cs="Times New Roman"/>
        </w:rPr>
      </w:pPr>
      <w:r w:rsidRPr="0060621D">
        <w:rPr>
          <w:rFonts w:ascii="Times New Roman" w:hAnsi="Times New Roman" w:cs="Times New Roman"/>
        </w:rPr>
        <w:t xml:space="preserve"> Fertilizers, chemicals, explosives and construction materials such as cement are also </w:t>
      </w:r>
      <w:r w:rsidR="00836E39">
        <w:rPr>
          <w:rFonts w:ascii="Times New Roman" w:hAnsi="Times New Roman" w:cs="Times New Roman"/>
        </w:rPr>
        <w:t>prominent</w:t>
      </w:r>
      <w:r w:rsidRPr="0060621D">
        <w:rPr>
          <w:rFonts w:ascii="Times New Roman" w:hAnsi="Times New Roman" w:cs="Times New Roman"/>
        </w:rPr>
        <w:t xml:space="preserve"> in the sector. Other activities include wood products and paper products. </w:t>
      </w:r>
      <w:r w:rsidR="00B40FE6">
        <w:rPr>
          <w:rFonts w:ascii="Times New Roman" w:hAnsi="Times New Roman" w:cs="Times New Roman"/>
        </w:rPr>
        <w:t>G</w:t>
      </w:r>
      <w:r w:rsidRPr="0060621D">
        <w:rPr>
          <w:rFonts w:ascii="Times New Roman" w:hAnsi="Times New Roman" w:cs="Times New Roman"/>
        </w:rPr>
        <w:t xml:space="preserve">overnment has put in place measures to support manufacturing activities, such as the establishment of multi-facility economic zones (MFEZs) and industrial parks (these are industrial areas for both export-orientated and domestic-orientated industries, with the necessary support infrastructure installed), and the provision of sector-specific investment incentives. Government also promotes small and medium-sized enterprises in rural and urban areas so as to enhance </w:t>
      </w:r>
      <w:proofErr w:type="spellStart"/>
      <w:r w:rsidRPr="0060621D">
        <w:rPr>
          <w:rFonts w:ascii="Times New Roman" w:hAnsi="Times New Roman" w:cs="Times New Roman"/>
        </w:rPr>
        <w:t>labour-intensive</w:t>
      </w:r>
      <w:proofErr w:type="spellEnd"/>
      <w:r w:rsidRPr="0060621D">
        <w:rPr>
          <w:rFonts w:ascii="Times New Roman" w:hAnsi="Times New Roman" w:cs="Times New Roman"/>
        </w:rPr>
        <w:t xml:space="preserve"> light manufacturing activities in these areas.</w:t>
      </w:r>
    </w:p>
    <w:p w14:paraId="3586569A" w14:textId="5FB645CA" w:rsidR="00EA27CB" w:rsidRDefault="00C17A23" w:rsidP="0019718C">
      <w:pPr>
        <w:spacing w:line="360" w:lineRule="auto"/>
        <w:jc w:val="both"/>
        <w:rPr>
          <w:rFonts w:ascii="Times New Roman" w:hAnsi="Times New Roman" w:cs="Times New Roman"/>
        </w:rPr>
      </w:pPr>
      <w:r w:rsidRPr="000708ED">
        <w:rPr>
          <w:rFonts w:ascii="Times New Roman" w:hAnsi="Times New Roman" w:cs="Times New Roman"/>
        </w:rPr>
        <w:t>The  main  destinations  of  Zambia’s  manufactured  products  are  the Common  Market  for  Eastern  and  Southern  Africa  (COMESA)  and  the Southern African Development Community (SADC) trade blocs,</w:t>
      </w:r>
      <w:r w:rsidR="0057193F" w:rsidRPr="000708ED">
        <w:rPr>
          <w:rFonts w:ascii="Times New Roman" w:hAnsi="Times New Roman" w:cs="Times New Roman"/>
        </w:rPr>
        <w:t xml:space="preserve"> </w:t>
      </w:r>
      <w:r w:rsidRPr="000708ED">
        <w:rPr>
          <w:rFonts w:ascii="Times New Roman" w:hAnsi="Times New Roman" w:cs="Times New Roman"/>
        </w:rPr>
        <w:t>with the Democratic Republic of Congo and</w:t>
      </w:r>
      <w:r w:rsidR="0057193F" w:rsidRPr="000708ED">
        <w:rPr>
          <w:rFonts w:ascii="Times New Roman" w:hAnsi="Times New Roman" w:cs="Times New Roman"/>
        </w:rPr>
        <w:t xml:space="preserve"> </w:t>
      </w:r>
      <w:r w:rsidRPr="000708ED">
        <w:rPr>
          <w:rFonts w:ascii="Times New Roman" w:hAnsi="Times New Roman" w:cs="Times New Roman"/>
        </w:rPr>
        <w:t xml:space="preserve">the Republic of South Africa being the largest </w:t>
      </w:r>
      <w:r w:rsidR="00B40FE6">
        <w:rPr>
          <w:rFonts w:ascii="Times New Roman" w:hAnsi="Times New Roman" w:cs="Times New Roman"/>
        </w:rPr>
        <w:t xml:space="preserve">single </w:t>
      </w:r>
      <w:r w:rsidRPr="000708ED">
        <w:rPr>
          <w:rFonts w:ascii="Times New Roman" w:hAnsi="Times New Roman" w:cs="Times New Roman"/>
        </w:rPr>
        <w:t>markets. Other significant export markets outsid</w:t>
      </w:r>
      <w:r w:rsidR="00836E39">
        <w:rPr>
          <w:rFonts w:ascii="Times New Roman" w:hAnsi="Times New Roman" w:cs="Times New Roman"/>
        </w:rPr>
        <w:t>e Africa are China, Belgium,</w:t>
      </w:r>
      <w:r w:rsidRPr="000708ED">
        <w:rPr>
          <w:rFonts w:ascii="Times New Roman" w:hAnsi="Times New Roman" w:cs="Times New Roman"/>
        </w:rPr>
        <w:t xml:space="preserve"> Netherlands and Switzerland.</w:t>
      </w:r>
    </w:p>
    <w:p w14:paraId="28D8D0D9" w14:textId="7789ECC3" w:rsidR="001529F4" w:rsidRPr="0019718C" w:rsidRDefault="00A773B8" w:rsidP="001B77C8">
      <w:pPr>
        <w:pStyle w:val="Heading1"/>
      </w:pPr>
      <w:bookmarkStart w:id="1" w:name="_Toc18766607"/>
      <w:r>
        <w:t xml:space="preserve">2.0 </w:t>
      </w:r>
      <w:r w:rsidR="001529F4" w:rsidRPr="000708ED">
        <w:t>PERFORMANCE OF THE MANUFACTURING SECTOR</w:t>
      </w:r>
      <w:bookmarkEnd w:id="1"/>
    </w:p>
    <w:p w14:paraId="20D0E648" w14:textId="77777777" w:rsidR="00F44539" w:rsidRPr="000708ED" w:rsidRDefault="003172A8" w:rsidP="000708ED">
      <w:pPr>
        <w:shd w:val="clear" w:color="auto" w:fill="FFFFFF" w:themeFill="background1"/>
        <w:spacing w:before="240" w:after="0" w:line="360" w:lineRule="auto"/>
        <w:ind w:left="-142"/>
        <w:jc w:val="both"/>
        <w:rPr>
          <w:rFonts w:ascii="Times New Roman" w:hAnsi="Times New Roman" w:cs="Times New Roman"/>
          <w:lang w:val="en-GB"/>
        </w:rPr>
      </w:pPr>
      <w:r w:rsidRPr="000708ED">
        <w:rPr>
          <w:rFonts w:ascii="Times New Roman" w:hAnsi="Times New Roman" w:cs="Times New Roman"/>
          <w:lang w:val="en-GB"/>
        </w:rPr>
        <w:t>The table below shows the top ten performing NTE products and the associated value of exports.  The total earnings from the export of these products was USD 831.3 million, accounting for 38 % of the total NTE earnings. The major NTE product that was exported was Sulphuric acid (oleum in bulk) valued at USD 171.26 million representing 20.6% of total NTE exports, followed by Articles of stones or other mineral substances at USD 108.28 million (13.0%), and Bullion semi-manufactured forms were third at USD 94.13 million (11.32%).</w:t>
      </w:r>
    </w:p>
    <w:p w14:paraId="091F1CA5" w14:textId="7A68BCB2" w:rsidR="003172A8" w:rsidRPr="000708ED" w:rsidRDefault="00F44539" w:rsidP="000708ED">
      <w:pPr>
        <w:shd w:val="clear" w:color="auto" w:fill="FFFFFF" w:themeFill="background1"/>
        <w:spacing w:before="240" w:after="0" w:line="360" w:lineRule="auto"/>
        <w:ind w:left="-142"/>
        <w:jc w:val="both"/>
        <w:rPr>
          <w:rFonts w:ascii="Times New Roman" w:hAnsi="Times New Roman" w:cs="Times New Roman"/>
          <w:lang w:val="en-GB"/>
        </w:rPr>
      </w:pPr>
      <w:r w:rsidRPr="000708ED">
        <w:rPr>
          <w:rFonts w:ascii="Times New Roman" w:hAnsi="Times New Roman" w:cs="Times New Roman"/>
          <w:b/>
        </w:rPr>
        <w:t xml:space="preserve">Top Ten Export </w:t>
      </w:r>
      <w:r w:rsidR="00FB2B6B">
        <w:rPr>
          <w:rFonts w:ascii="Times New Roman" w:hAnsi="Times New Roman" w:cs="Times New Roman"/>
          <w:b/>
        </w:rPr>
        <w:t xml:space="preserve">of manufactured products in </w:t>
      </w:r>
      <w:r w:rsidRPr="000708ED">
        <w:rPr>
          <w:rFonts w:ascii="Times New Roman" w:hAnsi="Times New Roman" w:cs="Times New Roman"/>
          <w:b/>
        </w:rPr>
        <w:t>2018</w:t>
      </w:r>
    </w:p>
    <w:tbl>
      <w:tblPr>
        <w:tblStyle w:val="GridTable5Dark-Accent62"/>
        <w:tblW w:w="9923" w:type="dxa"/>
        <w:tblInd w:w="-147" w:type="dxa"/>
        <w:tblLook w:val="04A0" w:firstRow="1" w:lastRow="0" w:firstColumn="1" w:lastColumn="0" w:noHBand="0" w:noVBand="1"/>
      </w:tblPr>
      <w:tblGrid>
        <w:gridCol w:w="4678"/>
        <w:gridCol w:w="2694"/>
        <w:gridCol w:w="2551"/>
      </w:tblGrid>
      <w:tr w:rsidR="003172A8" w:rsidRPr="000708ED" w14:paraId="6639F4B7" w14:textId="77777777" w:rsidTr="00B40F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shd w:val="clear" w:color="auto" w:fill="529C79"/>
            <w:noWrap/>
            <w:hideMark/>
          </w:tcPr>
          <w:p w14:paraId="099A9A2C" w14:textId="77777777" w:rsidR="003172A8" w:rsidRPr="000708ED" w:rsidRDefault="003172A8" w:rsidP="000708ED">
            <w:pPr>
              <w:spacing w:line="360" w:lineRule="auto"/>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Product Description at 8HS</w:t>
            </w:r>
          </w:p>
        </w:tc>
        <w:tc>
          <w:tcPr>
            <w:tcW w:w="2694" w:type="dxa"/>
            <w:shd w:val="clear" w:color="auto" w:fill="529C79"/>
            <w:noWrap/>
            <w:hideMark/>
          </w:tcPr>
          <w:p w14:paraId="0B192E41" w14:textId="77777777" w:rsidR="003172A8" w:rsidRPr="000708ED" w:rsidRDefault="003172A8" w:rsidP="000708E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Value in USD Million</w:t>
            </w:r>
          </w:p>
        </w:tc>
        <w:tc>
          <w:tcPr>
            <w:tcW w:w="2551" w:type="dxa"/>
            <w:shd w:val="clear" w:color="auto" w:fill="529C79"/>
          </w:tcPr>
          <w:p w14:paraId="601023CA" w14:textId="77777777" w:rsidR="003172A8" w:rsidRPr="000708ED" w:rsidRDefault="003172A8" w:rsidP="000708E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Percent</w:t>
            </w:r>
          </w:p>
        </w:tc>
      </w:tr>
      <w:tr w:rsidR="003172A8" w:rsidRPr="000708ED" w14:paraId="2013896B" w14:textId="77777777" w:rsidTr="00B40F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shd w:val="clear" w:color="auto" w:fill="529C79"/>
            <w:noWrap/>
            <w:hideMark/>
          </w:tcPr>
          <w:p w14:paraId="586E05BE" w14:textId="77777777" w:rsidR="003172A8" w:rsidRPr="000708ED" w:rsidRDefault="003172A8" w:rsidP="000708ED">
            <w:pPr>
              <w:spacing w:line="360" w:lineRule="auto"/>
              <w:rPr>
                <w:rFonts w:ascii="Times New Roman" w:eastAsia="Times New Roman" w:hAnsi="Times New Roman"/>
                <w:b w:val="0"/>
                <w:color w:val="000000"/>
                <w:sz w:val="22"/>
                <w:szCs w:val="22"/>
              </w:rPr>
            </w:pPr>
            <w:proofErr w:type="spellStart"/>
            <w:r w:rsidRPr="000708ED">
              <w:rPr>
                <w:rFonts w:ascii="Times New Roman" w:eastAsia="Times New Roman" w:hAnsi="Times New Roman"/>
                <w:b w:val="0"/>
                <w:color w:val="000000"/>
                <w:sz w:val="22"/>
                <w:szCs w:val="22"/>
              </w:rPr>
              <w:t>Sulphuric</w:t>
            </w:r>
            <w:proofErr w:type="spellEnd"/>
            <w:r w:rsidRPr="000708ED">
              <w:rPr>
                <w:rFonts w:ascii="Times New Roman" w:eastAsia="Times New Roman" w:hAnsi="Times New Roman"/>
                <w:b w:val="0"/>
                <w:color w:val="000000"/>
                <w:sz w:val="22"/>
                <w:szCs w:val="22"/>
              </w:rPr>
              <w:t xml:space="preserve"> acid; oleum in bulk</w:t>
            </w:r>
          </w:p>
        </w:tc>
        <w:tc>
          <w:tcPr>
            <w:tcW w:w="2694" w:type="dxa"/>
            <w:noWrap/>
            <w:hideMark/>
          </w:tcPr>
          <w:p w14:paraId="0FDF2E22" w14:textId="77777777" w:rsidR="003172A8" w:rsidRPr="000708ED" w:rsidRDefault="003172A8" w:rsidP="000708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171.26</w:t>
            </w:r>
          </w:p>
        </w:tc>
        <w:tc>
          <w:tcPr>
            <w:tcW w:w="2551" w:type="dxa"/>
          </w:tcPr>
          <w:p w14:paraId="7FF9753C" w14:textId="77777777" w:rsidR="003172A8" w:rsidRPr="000708ED" w:rsidRDefault="003172A8" w:rsidP="000708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20.60</w:t>
            </w:r>
          </w:p>
        </w:tc>
      </w:tr>
      <w:tr w:rsidR="003172A8" w:rsidRPr="000708ED" w14:paraId="28458E65" w14:textId="77777777" w:rsidTr="00B40FE6">
        <w:trPr>
          <w:trHeight w:val="300"/>
        </w:trPr>
        <w:tc>
          <w:tcPr>
            <w:cnfStyle w:val="001000000000" w:firstRow="0" w:lastRow="0" w:firstColumn="1" w:lastColumn="0" w:oddVBand="0" w:evenVBand="0" w:oddHBand="0" w:evenHBand="0" w:firstRowFirstColumn="0" w:firstRowLastColumn="0" w:lastRowFirstColumn="0" w:lastRowLastColumn="0"/>
            <w:tcW w:w="4678" w:type="dxa"/>
            <w:shd w:val="clear" w:color="auto" w:fill="529C79"/>
            <w:noWrap/>
            <w:hideMark/>
          </w:tcPr>
          <w:p w14:paraId="288B82D9" w14:textId="77777777" w:rsidR="003172A8" w:rsidRPr="000708ED" w:rsidRDefault="003172A8" w:rsidP="000708ED">
            <w:pPr>
              <w:spacing w:line="360" w:lineRule="auto"/>
              <w:rPr>
                <w:rFonts w:ascii="Times New Roman" w:eastAsia="Times New Roman" w:hAnsi="Times New Roman"/>
                <w:b w:val="0"/>
                <w:color w:val="000000"/>
                <w:sz w:val="22"/>
                <w:szCs w:val="22"/>
              </w:rPr>
            </w:pPr>
            <w:r w:rsidRPr="000708ED">
              <w:rPr>
                <w:rFonts w:ascii="Times New Roman" w:eastAsia="Times New Roman" w:hAnsi="Times New Roman"/>
                <w:b w:val="0"/>
                <w:color w:val="000000"/>
                <w:sz w:val="22"/>
                <w:szCs w:val="22"/>
              </w:rPr>
              <w:t>Articles of stone or other mineral substances</w:t>
            </w:r>
          </w:p>
        </w:tc>
        <w:tc>
          <w:tcPr>
            <w:tcW w:w="2694" w:type="dxa"/>
            <w:noWrap/>
            <w:hideMark/>
          </w:tcPr>
          <w:p w14:paraId="0B27826C" w14:textId="77777777" w:rsidR="003172A8" w:rsidRPr="000708ED" w:rsidRDefault="003172A8" w:rsidP="000708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108.28</w:t>
            </w:r>
          </w:p>
        </w:tc>
        <w:tc>
          <w:tcPr>
            <w:tcW w:w="2551" w:type="dxa"/>
          </w:tcPr>
          <w:p w14:paraId="05C31692" w14:textId="77777777" w:rsidR="003172A8" w:rsidRPr="000708ED" w:rsidRDefault="003172A8" w:rsidP="000708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13.03</w:t>
            </w:r>
          </w:p>
        </w:tc>
      </w:tr>
      <w:tr w:rsidR="003172A8" w:rsidRPr="000708ED" w14:paraId="0505C32C" w14:textId="77777777" w:rsidTr="00B40F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shd w:val="clear" w:color="auto" w:fill="529C79"/>
            <w:noWrap/>
            <w:hideMark/>
          </w:tcPr>
          <w:p w14:paraId="0F748ABE" w14:textId="77777777" w:rsidR="003172A8" w:rsidRPr="000708ED" w:rsidRDefault="003172A8" w:rsidP="000708ED">
            <w:pPr>
              <w:spacing w:line="360" w:lineRule="auto"/>
              <w:rPr>
                <w:rFonts w:ascii="Times New Roman" w:eastAsia="Times New Roman" w:hAnsi="Times New Roman"/>
                <w:b w:val="0"/>
                <w:color w:val="000000"/>
                <w:sz w:val="22"/>
                <w:szCs w:val="22"/>
              </w:rPr>
            </w:pPr>
            <w:r w:rsidRPr="000708ED">
              <w:rPr>
                <w:rFonts w:ascii="Times New Roman" w:eastAsia="Times New Roman" w:hAnsi="Times New Roman"/>
                <w:b w:val="0"/>
                <w:color w:val="000000"/>
                <w:sz w:val="22"/>
                <w:szCs w:val="22"/>
              </w:rPr>
              <w:t>Bullion semi-manufactured forms</w:t>
            </w:r>
          </w:p>
        </w:tc>
        <w:tc>
          <w:tcPr>
            <w:tcW w:w="2694" w:type="dxa"/>
            <w:noWrap/>
            <w:hideMark/>
          </w:tcPr>
          <w:p w14:paraId="04FB4A88" w14:textId="77777777" w:rsidR="003172A8" w:rsidRPr="000708ED" w:rsidRDefault="003172A8" w:rsidP="000708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94.13</w:t>
            </w:r>
          </w:p>
        </w:tc>
        <w:tc>
          <w:tcPr>
            <w:tcW w:w="2551" w:type="dxa"/>
          </w:tcPr>
          <w:p w14:paraId="3766FD07" w14:textId="77777777" w:rsidR="003172A8" w:rsidRPr="000708ED" w:rsidRDefault="003172A8" w:rsidP="000708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11.32</w:t>
            </w:r>
          </w:p>
        </w:tc>
      </w:tr>
      <w:tr w:rsidR="003172A8" w:rsidRPr="000708ED" w14:paraId="2559EAA3" w14:textId="77777777" w:rsidTr="00B40FE6">
        <w:trPr>
          <w:trHeight w:val="300"/>
        </w:trPr>
        <w:tc>
          <w:tcPr>
            <w:cnfStyle w:val="001000000000" w:firstRow="0" w:lastRow="0" w:firstColumn="1" w:lastColumn="0" w:oddVBand="0" w:evenVBand="0" w:oddHBand="0" w:evenHBand="0" w:firstRowFirstColumn="0" w:firstRowLastColumn="0" w:lastRowFirstColumn="0" w:lastRowLastColumn="0"/>
            <w:tcW w:w="4678" w:type="dxa"/>
            <w:shd w:val="clear" w:color="auto" w:fill="529C79"/>
            <w:noWrap/>
            <w:hideMark/>
          </w:tcPr>
          <w:p w14:paraId="491D295A" w14:textId="77777777" w:rsidR="003172A8" w:rsidRPr="000708ED" w:rsidRDefault="003172A8" w:rsidP="000708ED">
            <w:pPr>
              <w:spacing w:line="360" w:lineRule="auto"/>
              <w:rPr>
                <w:rFonts w:ascii="Times New Roman" w:eastAsia="Times New Roman" w:hAnsi="Times New Roman"/>
                <w:b w:val="0"/>
                <w:color w:val="000000"/>
                <w:sz w:val="22"/>
                <w:szCs w:val="22"/>
              </w:rPr>
            </w:pPr>
            <w:r w:rsidRPr="000708ED">
              <w:rPr>
                <w:rFonts w:ascii="Times New Roman" w:eastAsia="Times New Roman" w:hAnsi="Times New Roman"/>
                <w:b w:val="0"/>
                <w:color w:val="000000"/>
                <w:sz w:val="22"/>
                <w:szCs w:val="22"/>
              </w:rPr>
              <w:t>Wire of refined copper</w:t>
            </w:r>
          </w:p>
        </w:tc>
        <w:tc>
          <w:tcPr>
            <w:tcW w:w="2694" w:type="dxa"/>
            <w:noWrap/>
            <w:hideMark/>
          </w:tcPr>
          <w:p w14:paraId="7EC84EA3" w14:textId="77777777" w:rsidR="003172A8" w:rsidRPr="000708ED" w:rsidRDefault="003172A8" w:rsidP="000708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77.50</w:t>
            </w:r>
          </w:p>
        </w:tc>
        <w:tc>
          <w:tcPr>
            <w:tcW w:w="2551" w:type="dxa"/>
          </w:tcPr>
          <w:p w14:paraId="657DC776" w14:textId="77777777" w:rsidR="003172A8" w:rsidRPr="000708ED" w:rsidRDefault="003172A8" w:rsidP="000708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9.32</w:t>
            </w:r>
          </w:p>
        </w:tc>
      </w:tr>
      <w:tr w:rsidR="003172A8" w:rsidRPr="000708ED" w14:paraId="78396760" w14:textId="77777777" w:rsidTr="00B40F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shd w:val="clear" w:color="auto" w:fill="529C79"/>
            <w:noWrap/>
            <w:hideMark/>
          </w:tcPr>
          <w:p w14:paraId="058B30DB" w14:textId="77777777" w:rsidR="003172A8" w:rsidRPr="000708ED" w:rsidRDefault="003172A8" w:rsidP="000708ED">
            <w:pPr>
              <w:spacing w:line="360" w:lineRule="auto"/>
              <w:rPr>
                <w:rFonts w:ascii="Times New Roman" w:eastAsia="Times New Roman" w:hAnsi="Times New Roman"/>
                <w:b w:val="0"/>
                <w:color w:val="000000"/>
                <w:sz w:val="22"/>
                <w:szCs w:val="22"/>
              </w:rPr>
            </w:pPr>
            <w:r w:rsidRPr="000708ED">
              <w:rPr>
                <w:rFonts w:ascii="Times New Roman" w:eastAsia="Times New Roman" w:hAnsi="Times New Roman"/>
                <w:b w:val="0"/>
                <w:color w:val="000000"/>
                <w:sz w:val="22"/>
                <w:szCs w:val="22"/>
              </w:rPr>
              <w:lastRenderedPageBreak/>
              <w:t>Electrical energy</w:t>
            </w:r>
          </w:p>
        </w:tc>
        <w:tc>
          <w:tcPr>
            <w:tcW w:w="2694" w:type="dxa"/>
            <w:noWrap/>
            <w:hideMark/>
          </w:tcPr>
          <w:p w14:paraId="47DDF988" w14:textId="77777777" w:rsidR="003172A8" w:rsidRPr="000708ED" w:rsidRDefault="003172A8" w:rsidP="000708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69.48</w:t>
            </w:r>
          </w:p>
        </w:tc>
        <w:tc>
          <w:tcPr>
            <w:tcW w:w="2551" w:type="dxa"/>
          </w:tcPr>
          <w:p w14:paraId="29BAA42F" w14:textId="77777777" w:rsidR="003172A8" w:rsidRPr="000708ED" w:rsidRDefault="003172A8" w:rsidP="000708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8.36</w:t>
            </w:r>
          </w:p>
        </w:tc>
      </w:tr>
      <w:tr w:rsidR="003172A8" w:rsidRPr="000708ED" w14:paraId="5A214F64" w14:textId="77777777" w:rsidTr="00B40FE6">
        <w:trPr>
          <w:trHeight w:val="300"/>
        </w:trPr>
        <w:tc>
          <w:tcPr>
            <w:cnfStyle w:val="001000000000" w:firstRow="0" w:lastRow="0" w:firstColumn="1" w:lastColumn="0" w:oddVBand="0" w:evenVBand="0" w:oddHBand="0" w:evenHBand="0" w:firstRowFirstColumn="0" w:firstRowLastColumn="0" w:lastRowFirstColumn="0" w:lastRowLastColumn="0"/>
            <w:tcW w:w="4678" w:type="dxa"/>
            <w:shd w:val="clear" w:color="auto" w:fill="529C79"/>
            <w:noWrap/>
            <w:hideMark/>
          </w:tcPr>
          <w:p w14:paraId="4D3FD8F1" w14:textId="77777777" w:rsidR="003172A8" w:rsidRPr="000708ED" w:rsidRDefault="003172A8" w:rsidP="000708ED">
            <w:pPr>
              <w:spacing w:line="360" w:lineRule="auto"/>
              <w:rPr>
                <w:rFonts w:ascii="Times New Roman" w:eastAsia="Times New Roman" w:hAnsi="Times New Roman"/>
                <w:b w:val="0"/>
                <w:color w:val="000000"/>
                <w:sz w:val="22"/>
                <w:szCs w:val="22"/>
              </w:rPr>
            </w:pPr>
            <w:r w:rsidRPr="000708ED">
              <w:rPr>
                <w:rFonts w:ascii="Times New Roman" w:eastAsia="Times New Roman" w:hAnsi="Times New Roman"/>
                <w:b w:val="0"/>
                <w:color w:val="000000"/>
                <w:sz w:val="22"/>
                <w:szCs w:val="22"/>
              </w:rPr>
              <w:t>Oil-cake and other solid residues, of soya-bean</w:t>
            </w:r>
          </w:p>
        </w:tc>
        <w:tc>
          <w:tcPr>
            <w:tcW w:w="2694" w:type="dxa"/>
            <w:noWrap/>
            <w:hideMark/>
          </w:tcPr>
          <w:p w14:paraId="25727430" w14:textId="77777777" w:rsidR="003172A8" w:rsidRPr="000708ED" w:rsidRDefault="003172A8" w:rsidP="000708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67.84</w:t>
            </w:r>
          </w:p>
        </w:tc>
        <w:tc>
          <w:tcPr>
            <w:tcW w:w="2551" w:type="dxa"/>
          </w:tcPr>
          <w:p w14:paraId="32E018B9" w14:textId="77777777" w:rsidR="003172A8" w:rsidRPr="000708ED" w:rsidRDefault="003172A8" w:rsidP="000708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8.16</w:t>
            </w:r>
          </w:p>
        </w:tc>
      </w:tr>
      <w:tr w:rsidR="003172A8" w:rsidRPr="000708ED" w14:paraId="22A532E6" w14:textId="77777777" w:rsidTr="00B40F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shd w:val="clear" w:color="auto" w:fill="529C79"/>
            <w:noWrap/>
            <w:hideMark/>
          </w:tcPr>
          <w:p w14:paraId="4AEF9588" w14:textId="77777777" w:rsidR="003172A8" w:rsidRPr="000708ED" w:rsidRDefault="003172A8" w:rsidP="000708ED">
            <w:pPr>
              <w:spacing w:line="360" w:lineRule="auto"/>
              <w:rPr>
                <w:rFonts w:ascii="Times New Roman" w:eastAsia="Times New Roman" w:hAnsi="Times New Roman"/>
                <w:b w:val="0"/>
                <w:color w:val="000000"/>
                <w:sz w:val="22"/>
                <w:szCs w:val="22"/>
              </w:rPr>
            </w:pPr>
            <w:r w:rsidRPr="000708ED">
              <w:rPr>
                <w:rFonts w:ascii="Times New Roman" w:eastAsia="Times New Roman" w:hAnsi="Times New Roman"/>
                <w:b w:val="0"/>
                <w:color w:val="000000"/>
                <w:sz w:val="22"/>
                <w:szCs w:val="22"/>
              </w:rPr>
              <w:t>Tobacco, partly or wholly stemmed/stripped</w:t>
            </w:r>
          </w:p>
        </w:tc>
        <w:tc>
          <w:tcPr>
            <w:tcW w:w="2694" w:type="dxa"/>
            <w:noWrap/>
            <w:hideMark/>
          </w:tcPr>
          <w:p w14:paraId="644852F4" w14:textId="77777777" w:rsidR="003172A8" w:rsidRPr="000708ED" w:rsidRDefault="003172A8" w:rsidP="000708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64.92</w:t>
            </w:r>
          </w:p>
        </w:tc>
        <w:tc>
          <w:tcPr>
            <w:tcW w:w="2551" w:type="dxa"/>
          </w:tcPr>
          <w:p w14:paraId="45A33E98" w14:textId="77777777" w:rsidR="003172A8" w:rsidRPr="000708ED" w:rsidRDefault="003172A8" w:rsidP="000708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7.81</w:t>
            </w:r>
          </w:p>
        </w:tc>
      </w:tr>
      <w:tr w:rsidR="003172A8" w:rsidRPr="000708ED" w14:paraId="44852765" w14:textId="77777777" w:rsidTr="00B40FE6">
        <w:trPr>
          <w:trHeight w:val="300"/>
        </w:trPr>
        <w:tc>
          <w:tcPr>
            <w:cnfStyle w:val="001000000000" w:firstRow="0" w:lastRow="0" w:firstColumn="1" w:lastColumn="0" w:oddVBand="0" w:evenVBand="0" w:oddHBand="0" w:evenHBand="0" w:firstRowFirstColumn="0" w:firstRowLastColumn="0" w:lastRowFirstColumn="0" w:lastRowLastColumn="0"/>
            <w:tcW w:w="4678" w:type="dxa"/>
            <w:shd w:val="clear" w:color="auto" w:fill="529C79"/>
            <w:noWrap/>
            <w:hideMark/>
          </w:tcPr>
          <w:p w14:paraId="369E67B0" w14:textId="77777777" w:rsidR="003172A8" w:rsidRPr="000708ED" w:rsidRDefault="003172A8" w:rsidP="000708ED">
            <w:pPr>
              <w:spacing w:line="360" w:lineRule="auto"/>
              <w:rPr>
                <w:rFonts w:ascii="Times New Roman" w:eastAsia="Times New Roman" w:hAnsi="Times New Roman"/>
                <w:b w:val="0"/>
                <w:color w:val="000000"/>
                <w:sz w:val="22"/>
                <w:szCs w:val="22"/>
              </w:rPr>
            </w:pPr>
            <w:r w:rsidRPr="000708ED">
              <w:rPr>
                <w:rFonts w:ascii="Times New Roman" w:eastAsia="Times New Roman" w:hAnsi="Times New Roman"/>
                <w:b w:val="0"/>
                <w:color w:val="000000"/>
                <w:sz w:val="22"/>
                <w:szCs w:val="22"/>
              </w:rPr>
              <w:t>Other non-alcoholic beverages</w:t>
            </w:r>
          </w:p>
        </w:tc>
        <w:tc>
          <w:tcPr>
            <w:tcW w:w="2694" w:type="dxa"/>
            <w:noWrap/>
            <w:hideMark/>
          </w:tcPr>
          <w:p w14:paraId="75FCA55F" w14:textId="77777777" w:rsidR="003172A8" w:rsidRPr="000708ED" w:rsidRDefault="003172A8" w:rsidP="000708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63.26</w:t>
            </w:r>
          </w:p>
        </w:tc>
        <w:tc>
          <w:tcPr>
            <w:tcW w:w="2551" w:type="dxa"/>
          </w:tcPr>
          <w:p w14:paraId="786136ED" w14:textId="77777777" w:rsidR="003172A8" w:rsidRPr="000708ED" w:rsidRDefault="003172A8" w:rsidP="000708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7.61</w:t>
            </w:r>
          </w:p>
        </w:tc>
      </w:tr>
      <w:tr w:rsidR="003172A8" w:rsidRPr="000708ED" w14:paraId="0FF7CFDC" w14:textId="77777777" w:rsidTr="00B40F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shd w:val="clear" w:color="auto" w:fill="529C79"/>
            <w:noWrap/>
            <w:hideMark/>
          </w:tcPr>
          <w:p w14:paraId="43452CED" w14:textId="77777777" w:rsidR="003172A8" w:rsidRPr="000708ED" w:rsidRDefault="003172A8" w:rsidP="000708ED">
            <w:pPr>
              <w:spacing w:line="360" w:lineRule="auto"/>
              <w:rPr>
                <w:rFonts w:ascii="Times New Roman" w:eastAsia="Times New Roman" w:hAnsi="Times New Roman"/>
                <w:b w:val="0"/>
                <w:color w:val="000000"/>
                <w:sz w:val="22"/>
                <w:szCs w:val="22"/>
              </w:rPr>
            </w:pPr>
            <w:r w:rsidRPr="000708ED">
              <w:rPr>
                <w:rFonts w:ascii="Times New Roman" w:eastAsia="Times New Roman" w:hAnsi="Times New Roman"/>
                <w:b w:val="0"/>
                <w:color w:val="000000"/>
                <w:sz w:val="22"/>
                <w:szCs w:val="22"/>
              </w:rPr>
              <w:t>Portland cement (excl. white)</w:t>
            </w:r>
          </w:p>
        </w:tc>
        <w:tc>
          <w:tcPr>
            <w:tcW w:w="2694" w:type="dxa"/>
            <w:noWrap/>
            <w:hideMark/>
          </w:tcPr>
          <w:p w14:paraId="4FD954C4" w14:textId="77777777" w:rsidR="003172A8" w:rsidRPr="000708ED" w:rsidRDefault="003172A8" w:rsidP="000708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58.59</w:t>
            </w:r>
          </w:p>
        </w:tc>
        <w:tc>
          <w:tcPr>
            <w:tcW w:w="2551" w:type="dxa"/>
          </w:tcPr>
          <w:p w14:paraId="5F95C6C8" w14:textId="77777777" w:rsidR="003172A8" w:rsidRPr="000708ED" w:rsidRDefault="003172A8" w:rsidP="000708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7.05</w:t>
            </w:r>
          </w:p>
        </w:tc>
      </w:tr>
      <w:tr w:rsidR="003172A8" w:rsidRPr="000708ED" w14:paraId="5E380606" w14:textId="77777777" w:rsidTr="00B40FE6">
        <w:trPr>
          <w:trHeight w:val="300"/>
        </w:trPr>
        <w:tc>
          <w:tcPr>
            <w:cnfStyle w:val="001000000000" w:firstRow="0" w:lastRow="0" w:firstColumn="1" w:lastColumn="0" w:oddVBand="0" w:evenVBand="0" w:oddHBand="0" w:evenHBand="0" w:firstRowFirstColumn="0" w:firstRowLastColumn="0" w:lastRowFirstColumn="0" w:lastRowLastColumn="0"/>
            <w:tcW w:w="4678" w:type="dxa"/>
            <w:shd w:val="clear" w:color="auto" w:fill="529C79"/>
            <w:noWrap/>
            <w:hideMark/>
          </w:tcPr>
          <w:p w14:paraId="30EDDF4C" w14:textId="77777777" w:rsidR="003172A8" w:rsidRPr="000708ED" w:rsidRDefault="003172A8" w:rsidP="000708ED">
            <w:pPr>
              <w:spacing w:line="360" w:lineRule="auto"/>
              <w:rPr>
                <w:rFonts w:ascii="Times New Roman" w:eastAsia="Times New Roman" w:hAnsi="Times New Roman"/>
                <w:b w:val="0"/>
                <w:color w:val="000000"/>
                <w:sz w:val="22"/>
                <w:szCs w:val="22"/>
              </w:rPr>
            </w:pPr>
            <w:r w:rsidRPr="000708ED">
              <w:rPr>
                <w:rFonts w:ascii="Times New Roman" w:eastAsia="Times New Roman" w:hAnsi="Times New Roman"/>
                <w:b w:val="0"/>
                <w:color w:val="000000"/>
                <w:sz w:val="22"/>
                <w:szCs w:val="22"/>
              </w:rPr>
              <w:t>Manganese Ores/Concentrates</w:t>
            </w:r>
          </w:p>
        </w:tc>
        <w:tc>
          <w:tcPr>
            <w:tcW w:w="2694" w:type="dxa"/>
            <w:noWrap/>
            <w:hideMark/>
          </w:tcPr>
          <w:p w14:paraId="309C3F2D" w14:textId="77777777" w:rsidR="003172A8" w:rsidRPr="000708ED" w:rsidRDefault="003172A8" w:rsidP="000708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56.04</w:t>
            </w:r>
          </w:p>
        </w:tc>
        <w:tc>
          <w:tcPr>
            <w:tcW w:w="2551" w:type="dxa"/>
          </w:tcPr>
          <w:p w14:paraId="75306FA5" w14:textId="77777777" w:rsidR="003172A8" w:rsidRPr="000708ED" w:rsidRDefault="003172A8" w:rsidP="000708E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6.74</w:t>
            </w:r>
          </w:p>
        </w:tc>
      </w:tr>
      <w:tr w:rsidR="003172A8" w:rsidRPr="000708ED" w14:paraId="52D100D9" w14:textId="77777777" w:rsidTr="00B40F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shd w:val="clear" w:color="auto" w:fill="529C79"/>
            <w:noWrap/>
          </w:tcPr>
          <w:p w14:paraId="264C0267" w14:textId="77777777" w:rsidR="003172A8" w:rsidRPr="000708ED" w:rsidRDefault="003172A8" w:rsidP="000708ED">
            <w:pPr>
              <w:spacing w:line="360" w:lineRule="auto"/>
              <w:rPr>
                <w:rFonts w:ascii="Times New Roman" w:eastAsia="Times New Roman" w:hAnsi="Times New Roman"/>
                <w:color w:val="000000"/>
                <w:sz w:val="22"/>
                <w:szCs w:val="22"/>
              </w:rPr>
            </w:pPr>
            <w:r w:rsidRPr="000708ED">
              <w:rPr>
                <w:rFonts w:ascii="Times New Roman" w:eastAsia="Times New Roman" w:hAnsi="Times New Roman"/>
                <w:color w:val="000000"/>
                <w:sz w:val="22"/>
                <w:szCs w:val="22"/>
              </w:rPr>
              <w:t>Total</w:t>
            </w:r>
          </w:p>
        </w:tc>
        <w:tc>
          <w:tcPr>
            <w:tcW w:w="2694" w:type="dxa"/>
            <w:noWrap/>
          </w:tcPr>
          <w:p w14:paraId="4D04E450" w14:textId="77777777" w:rsidR="003172A8" w:rsidRPr="000708ED" w:rsidRDefault="003172A8" w:rsidP="000708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2"/>
                <w:szCs w:val="22"/>
              </w:rPr>
            </w:pPr>
            <w:r w:rsidRPr="000708ED">
              <w:rPr>
                <w:rFonts w:ascii="Times New Roman" w:eastAsia="Times New Roman" w:hAnsi="Times New Roman"/>
                <w:b/>
                <w:color w:val="000000"/>
                <w:sz w:val="22"/>
                <w:szCs w:val="22"/>
              </w:rPr>
              <w:t>831.30</w:t>
            </w:r>
          </w:p>
        </w:tc>
        <w:tc>
          <w:tcPr>
            <w:tcW w:w="2551" w:type="dxa"/>
          </w:tcPr>
          <w:p w14:paraId="4FB7A20F" w14:textId="77777777" w:rsidR="003172A8" w:rsidRPr="000708ED" w:rsidRDefault="003172A8" w:rsidP="000708E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2"/>
                <w:szCs w:val="22"/>
              </w:rPr>
            </w:pPr>
            <w:r w:rsidRPr="000708ED">
              <w:rPr>
                <w:rFonts w:ascii="Times New Roman" w:eastAsia="Times New Roman" w:hAnsi="Times New Roman"/>
                <w:b/>
                <w:color w:val="000000"/>
                <w:sz w:val="22"/>
                <w:szCs w:val="22"/>
              </w:rPr>
              <w:t>100.00</w:t>
            </w:r>
          </w:p>
        </w:tc>
      </w:tr>
    </w:tbl>
    <w:p w14:paraId="7B67F76F" w14:textId="098F574D" w:rsidR="00A773B8" w:rsidRPr="00B40FE6" w:rsidRDefault="003172A8" w:rsidP="000708ED">
      <w:pPr>
        <w:spacing w:before="58" w:line="360" w:lineRule="auto"/>
        <w:ind w:right="2410"/>
        <w:jc w:val="both"/>
        <w:rPr>
          <w:rFonts w:ascii="Times New Roman" w:hAnsi="Times New Roman" w:cs="Times New Roman"/>
          <w:b/>
          <w:i/>
          <w:lang w:val="en-GB"/>
        </w:rPr>
      </w:pPr>
      <w:r w:rsidRPr="000708ED">
        <w:rPr>
          <w:rFonts w:ascii="Times New Roman" w:hAnsi="Times New Roman" w:cs="Times New Roman"/>
          <w:b/>
          <w:i/>
          <w:lang w:val="en-GB"/>
        </w:rPr>
        <w:t>Source: CSO estimates</w:t>
      </w:r>
    </w:p>
    <w:p w14:paraId="0C78AB1A" w14:textId="170FB6B6" w:rsidR="00C17A23" w:rsidRPr="000708ED" w:rsidRDefault="00A773B8" w:rsidP="001B77C8">
      <w:pPr>
        <w:pStyle w:val="Heading1"/>
      </w:pPr>
      <w:bookmarkStart w:id="2" w:name="_Toc18766608"/>
      <w:r>
        <w:t xml:space="preserve">3.0 </w:t>
      </w:r>
      <w:r w:rsidR="00C17A23" w:rsidRPr="000708ED">
        <w:t xml:space="preserve">INVESTMENT </w:t>
      </w:r>
      <w:r w:rsidR="00836E39">
        <w:t>OPPORTUNITIES</w:t>
      </w:r>
      <w:bookmarkEnd w:id="2"/>
    </w:p>
    <w:p w14:paraId="5BF5B3B7" w14:textId="3B547825" w:rsidR="00C17A23" w:rsidRPr="000708ED" w:rsidRDefault="00C17A23" w:rsidP="00B40FE6">
      <w:pPr>
        <w:spacing w:line="360" w:lineRule="auto"/>
        <w:ind w:left="128"/>
        <w:jc w:val="both"/>
        <w:rPr>
          <w:rFonts w:ascii="Times New Roman" w:hAnsi="Times New Roman" w:cs="Times New Roman"/>
        </w:rPr>
      </w:pPr>
      <w:r w:rsidRPr="000708ED">
        <w:rPr>
          <w:rFonts w:ascii="Times New Roman" w:hAnsi="Times New Roman" w:cs="Times New Roman"/>
        </w:rPr>
        <w:t>Zambia’s  manufacturing  sector  has  considerable  investment</w:t>
      </w:r>
      <w:r w:rsidR="007007AA" w:rsidRPr="000708ED">
        <w:rPr>
          <w:rFonts w:ascii="Times New Roman" w:hAnsi="Times New Roman" w:cs="Times New Roman"/>
        </w:rPr>
        <w:t xml:space="preserve">  potential  </w:t>
      </w:r>
      <w:r w:rsidR="00B40FE6">
        <w:rPr>
          <w:rFonts w:ascii="Times New Roman" w:hAnsi="Times New Roman" w:cs="Times New Roman"/>
        </w:rPr>
        <w:t>since Zambia is endowed with natural resources</w:t>
      </w:r>
      <w:r w:rsidRPr="000708ED">
        <w:rPr>
          <w:rFonts w:ascii="Times New Roman" w:hAnsi="Times New Roman" w:cs="Times New Roman"/>
        </w:rPr>
        <w:t xml:space="preserve">  such  as  raw  materials,  required  labor  force,  abundant land, water and rich minerals.</w:t>
      </w:r>
    </w:p>
    <w:p w14:paraId="7BFC690A" w14:textId="77777777" w:rsidR="00C17A23" w:rsidRPr="000708ED" w:rsidRDefault="00E82619" w:rsidP="001B77C8">
      <w:pPr>
        <w:pStyle w:val="Heading2"/>
      </w:pPr>
      <w:bookmarkStart w:id="3" w:name="_Toc18766609"/>
      <w:r w:rsidRPr="000708ED">
        <w:t xml:space="preserve">2.1.   </w:t>
      </w:r>
      <w:r w:rsidR="00C17A23" w:rsidRPr="000708ED">
        <w:t>Domestic and R</w:t>
      </w:r>
      <w:r w:rsidR="0019718C">
        <w:t xml:space="preserve">egional Demand for Manufactured </w:t>
      </w:r>
      <w:r w:rsidR="00C17A23" w:rsidRPr="000708ED">
        <w:t>Goods</w:t>
      </w:r>
      <w:bookmarkEnd w:id="3"/>
    </w:p>
    <w:p w14:paraId="1D56A49D" w14:textId="7A0EBB79" w:rsidR="00C17A23" w:rsidRPr="000708ED" w:rsidRDefault="00B40FE6" w:rsidP="00CF064A">
      <w:pPr>
        <w:spacing w:line="360" w:lineRule="auto"/>
        <w:ind w:left="128"/>
        <w:jc w:val="both"/>
        <w:rPr>
          <w:rFonts w:ascii="Times New Roman" w:hAnsi="Times New Roman" w:cs="Times New Roman"/>
        </w:rPr>
      </w:pPr>
      <w:r w:rsidRPr="000708ED">
        <w:rPr>
          <w:rFonts w:ascii="Times New Roman" w:hAnsi="Times New Roman" w:cs="Times New Roman"/>
        </w:rPr>
        <w:t>Zambia has a high propensity for consumption of manufactured goods</w:t>
      </w:r>
      <w:r w:rsidR="00C17A23" w:rsidRPr="000708ED">
        <w:rPr>
          <w:rFonts w:ascii="Times New Roman" w:hAnsi="Times New Roman" w:cs="Times New Roman"/>
        </w:rPr>
        <w:t xml:space="preserve">.  Domestic  demand  factors provide  </w:t>
      </w:r>
      <w:r>
        <w:rPr>
          <w:rFonts w:ascii="Times New Roman" w:hAnsi="Times New Roman" w:cs="Times New Roman"/>
        </w:rPr>
        <w:t>a readily available</w:t>
      </w:r>
      <w:r w:rsidR="00C17A23" w:rsidRPr="000708ED">
        <w:rPr>
          <w:rFonts w:ascii="Times New Roman" w:hAnsi="Times New Roman" w:cs="Times New Roman"/>
        </w:rPr>
        <w:t xml:space="preserve">  local  markets  for  manufactured  goods  while</w:t>
      </w:r>
      <w:r w:rsidR="00456783" w:rsidRPr="000708ED">
        <w:rPr>
          <w:rFonts w:ascii="Times New Roman" w:hAnsi="Times New Roman" w:cs="Times New Roman"/>
        </w:rPr>
        <w:t xml:space="preserve"> </w:t>
      </w:r>
      <w:r w:rsidR="00C17A23" w:rsidRPr="000708ED">
        <w:rPr>
          <w:rFonts w:ascii="Times New Roman" w:hAnsi="Times New Roman" w:cs="Times New Roman"/>
        </w:rPr>
        <w:t>the  country’s  membership  to  regional organizations such as</w:t>
      </w:r>
      <w:r w:rsidR="00456783" w:rsidRPr="000708ED">
        <w:rPr>
          <w:rFonts w:ascii="Times New Roman" w:hAnsi="Times New Roman" w:cs="Times New Roman"/>
        </w:rPr>
        <w:t xml:space="preserve"> </w:t>
      </w:r>
      <w:r w:rsidR="00C17A23" w:rsidRPr="000708ED">
        <w:rPr>
          <w:rFonts w:ascii="Times New Roman" w:hAnsi="Times New Roman" w:cs="Times New Roman"/>
        </w:rPr>
        <w:t xml:space="preserve">the Common Market for Eastern </w:t>
      </w:r>
      <w:r w:rsidR="001230EB">
        <w:rPr>
          <w:rFonts w:ascii="Times New Roman" w:hAnsi="Times New Roman" w:cs="Times New Roman"/>
        </w:rPr>
        <w:t xml:space="preserve">and Southern Africa (COMESA), </w:t>
      </w:r>
      <w:r w:rsidR="00C17A23" w:rsidRPr="000708ED">
        <w:rPr>
          <w:rFonts w:ascii="Times New Roman" w:hAnsi="Times New Roman" w:cs="Times New Roman"/>
        </w:rPr>
        <w:t>the Southern African  Development  Community  (SADC)</w:t>
      </w:r>
      <w:r w:rsidR="001230EB">
        <w:rPr>
          <w:rFonts w:ascii="Times New Roman" w:hAnsi="Times New Roman" w:cs="Times New Roman"/>
        </w:rPr>
        <w:t>, and the Tripartite Free Trade Area</w:t>
      </w:r>
      <w:r w:rsidR="00C17A23" w:rsidRPr="000708ED">
        <w:rPr>
          <w:rFonts w:ascii="Times New Roman" w:hAnsi="Times New Roman" w:cs="Times New Roman"/>
        </w:rPr>
        <w:t xml:space="preserve">  provide  export  markets  </w:t>
      </w:r>
      <w:r w:rsidR="007C4614">
        <w:rPr>
          <w:rFonts w:ascii="Times New Roman" w:hAnsi="Times New Roman" w:cs="Times New Roman"/>
        </w:rPr>
        <w:t>for</w:t>
      </w:r>
      <w:r w:rsidR="00C17A23" w:rsidRPr="000708ED">
        <w:rPr>
          <w:rFonts w:ascii="Times New Roman" w:hAnsi="Times New Roman" w:cs="Times New Roman"/>
        </w:rPr>
        <w:t xml:space="preserve">  value  added manufactured products.</w:t>
      </w:r>
    </w:p>
    <w:p w14:paraId="3564B93A" w14:textId="50DD5C89" w:rsidR="00C17A23" w:rsidRPr="000708ED" w:rsidRDefault="00C17A23" w:rsidP="00EA27CB">
      <w:pPr>
        <w:spacing w:line="360" w:lineRule="auto"/>
        <w:ind w:left="128"/>
        <w:jc w:val="both"/>
        <w:rPr>
          <w:rFonts w:ascii="Times New Roman" w:hAnsi="Times New Roman" w:cs="Times New Roman"/>
        </w:rPr>
      </w:pPr>
      <w:r w:rsidRPr="00CF064A">
        <w:rPr>
          <w:rFonts w:ascii="Times New Roman" w:hAnsi="Times New Roman" w:cs="Times New Roman"/>
        </w:rPr>
        <w:t xml:space="preserve">Zambia’s annual domestic demand for manufactured products </w:t>
      </w:r>
      <w:r w:rsidRPr="0077329A">
        <w:rPr>
          <w:rFonts w:ascii="Times New Roman" w:hAnsi="Times New Roman" w:cs="Times New Roman"/>
        </w:rPr>
        <w:t>exceeds US$ 2,000 million per annum</w:t>
      </w:r>
      <w:r w:rsidRPr="00CF064A">
        <w:rPr>
          <w:rFonts w:ascii="Times New Roman" w:hAnsi="Times New Roman" w:cs="Times New Roman"/>
        </w:rPr>
        <w:t xml:space="preserve">. </w:t>
      </w:r>
    </w:p>
    <w:p w14:paraId="7422B32B" w14:textId="392D48D5" w:rsidR="00C17A23" w:rsidRPr="000708ED" w:rsidRDefault="00C17A23" w:rsidP="0073476D">
      <w:pPr>
        <w:spacing w:line="360" w:lineRule="auto"/>
        <w:ind w:left="128"/>
        <w:jc w:val="both"/>
        <w:rPr>
          <w:rFonts w:ascii="Times New Roman" w:hAnsi="Times New Roman" w:cs="Times New Roman"/>
        </w:rPr>
      </w:pPr>
      <w:r w:rsidRPr="00CF064A">
        <w:rPr>
          <w:rFonts w:ascii="Times New Roman" w:hAnsi="Times New Roman" w:cs="Times New Roman"/>
        </w:rPr>
        <w:t xml:space="preserve">In the last three years </w:t>
      </w:r>
      <w:r w:rsidR="007C4614">
        <w:rPr>
          <w:rFonts w:ascii="Times New Roman" w:hAnsi="Times New Roman" w:cs="Times New Roman"/>
        </w:rPr>
        <w:t xml:space="preserve">over </w:t>
      </w:r>
      <w:r w:rsidRPr="007C4614">
        <w:rPr>
          <w:rFonts w:ascii="Times New Roman" w:hAnsi="Times New Roman" w:cs="Times New Roman"/>
        </w:rPr>
        <w:t>US$ 906 million</w:t>
      </w:r>
      <w:r w:rsidRPr="00CF064A">
        <w:rPr>
          <w:rFonts w:ascii="Times New Roman" w:hAnsi="Times New Roman" w:cs="Times New Roman"/>
        </w:rPr>
        <w:t xml:space="preserve"> worth of manufactured products have been exported from Zambia to the COMESA region, while </w:t>
      </w:r>
      <w:r w:rsidR="007C4614">
        <w:rPr>
          <w:rFonts w:ascii="Times New Roman" w:hAnsi="Times New Roman" w:cs="Times New Roman"/>
        </w:rPr>
        <w:t>over</w:t>
      </w:r>
      <w:r w:rsidRPr="007C4614">
        <w:rPr>
          <w:rFonts w:ascii="Times New Roman" w:hAnsi="Times New Roman" w:cs="Times New Roman"/>
        </w:rPr>
        <w:t xml:space="preserve"> 936 million</w:t>
      </w:r>
      <w:r w:rsidRPr="00CF064A">
        <w:rPr>
          <w:rFonts w:ascii="Times New Roman" w:hAnsi="Times New Roman" w:cs="Times New Roman"/>
        </w:rPr>
        <w:t xml:space="preserve"> worth of manufactured products have been exported to the SADC region.</w:t>
      </w:r>
    </w:p>
    <w:p w14:paraId="2926C0C2" w14:textId="194FF3F7" w:rsidR="0073476D" w:rsidRDefault="00C17A23" w:rsidP="007C4614">
      <w:pPr>
        <w:spacing w:line="360" w:lineRule="auto"/>
        <w:ind w:left="128" w:right="90"/>
        <w:jc w:val="both"/>
        <w:rPr>
          <w:rFonts w:ascii="Times New Roman" w:hAnsi="Times New Roman" w:cs="Times New Roman"/>
        </w:rPr>
      </w:pPr>
      <w:r w:rsidRPr="000708ED">
        <w:rPr>
          <w:rFonts w:ascii="Times New Roman" w:hAnsi="Times New Roman" w:cs="Times New Roman"/>
        </w:rPr>
        <w:t>Furthermore</w:t>
      </w:r>
      <w:r w:rsidR="007C4614">
        <w:rPr>
          <w:rFonts w:ascii="Times New Roman" w:hAnsi="Times New Roman" w:cs="Times New Roman"/>
        </w:rPr>
        <w:t>,</w:t>
      </w:r>
      <w:r w:rsidRPr="000708ED">
        <w:rPr>
          <w:rFonts w:ascii="Times New Roman" w:hAnsi="Times New Roman" w:cs="Times New Roman"/>
        </w:rPr>
        <w:t xml:space="preserve">  there  are  also  market  opportunities  in  other  international  markets  other  than  COMESA and SADC through Zambia’s membership to the World Trade Organization (WTO), and through various market access agreements that the country has signed including; Economic Partnership Agreements (EPAs), the Africa Growth and Opportunity ACT - which provides trade preferences for quota and duty free entry into the United States of America (USA) for certain goods such as steel, and the Everything But Arms (EBA) initiative (in which all imports to the European Union from least developed countries such as Zambia are duty and quota free).</w:t>
      </w:r>
    </w:p>
    <w:p w14:paraId="467BBC38" w14:textId="104B8AD8" w:rsidR="00FD066D" w:rsidRDefault="00FD066D" w:rsidP="007C4614">
      <w:pPr>
        <w:spacing w:line="360" w:lineRule="auto"/>
        <w:ind w:left="128" w:right="90"/>
        <w:jc w:val="both"/>
        <w:rPr>
          <w:rFonts w:ascii="Times New Roman" w:hAnsi="Times New Roman" w:cs="Times New Roman"/>
        </w:rPr>
      </w:pPr>
      <w:r>
        <w:rPr>
          <w:noProof/>
        </w:rPr>
        <w:lastRenderedPageBreak/>
        <w:drawing>
          <wp:inline distT="0" distB="0" distL="0" distR="0" wp14:anchorId="3D1A3751" wp14:editId="31C8F6C4">
            <wp:extent cx="4572000" cy="27432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FC7B1E" w14:textId="77777777" w:rsidR="00FD066D" w:rsidRPr="00FD066D" w:rsidRDefault="00FD066D" w:rsidP="00FD066D">
      <w:pPr>
        <w:spacing w:after="0" w:line="240" w:lineRule="auto"/>
        <w:rPr>
          <w:rFonts w:ascii="Arial Narrow" w:eastAsia="Times New Roman" w:hAnsi="Arial Narrow" w:cs="Garamond"/>
          <w:bCs/>
          <w:i/>
          <w:sz w:val="20"/>
          <w:szCs w:val="20"/>
        </w:rPr>
      </w:pPr>
      <w:r w:rsidRPr="00FD066D">
        <w:rPr>
          <w:rFonts w:ascii="Arial Narrow" w:eastAsia="Times New Roman" w:hAnsi="Arial Narrow" w:cs="Garamond"/>
          <w:bCs/>
          <w:i/>
          <w:sz w:val="20"/>
          <w:szCs w:val="20"/>
        </w:rPr>
        <w:t>Source: World Bank, 2019</w:t>
      </w:r>
    </w:p>
    <w:p w14:paraId="590BE592" w14:textId="77777777" w:rsidR="00FD066D" w:rsidRPr="00FD066D" w:rsidRDefault="00FD066D" w:rsidP="00FD066D">
      <w:pPr>
        <w:keepNext/>
        <w:keepLines/>
        <w:spacing w:before="40" w:after="0"/>
        <w:outlineLvl w:val="1"/>
        <w:rPr>
          <w:rFonts w:ascii="Arial Narrow" w:eastAsia="Times New Roman" w:hAnsi="Arial Narrow" w:cstheme="majorBidi"/>
          <w:sz w:val="20"/>
          <w:szCs w:val="20"/>
        </w:rPr>
      </w:pPr>
    </w:p>
    <w:p w14:paraId="3872EA4E" w14:textId="77777777" w:rsidR="00FD066D" w:rsidRPr="00FD066D" w:rsidRDefault="00FD066D" w:rsidP="00FD066D">
      <w:pPr>
        <w:rPr>
          <w:rFonts w:ascii="Arial Narrow" w:hAnsi="Arial Narrow"/>
          <w:sz w:val="20"/>
          <w:szCs w:val="20"/>
        </w:rPr>
      </w:pPr>
      <w:r w:rsidRPr="00FD066D">
        <w:rPr>
          <w:rFonts w:ascii="Arial Narrow" w:hAnsi="Arial Narrow"/>
          <w:sz w:val="20"/>
          <w:szCs w:val="20"/>
        </w:rPr>
        <w:t xml:space="preserve">The graph above shows that Zambia has traditionally been an importer of finished manufactured commodities and an exporter of primary commodities. </w:t>
      </w:r>
    </w:p>
    <w:p w14:paraId="2B938B21" w14:textId="77777777" w:rsidR="00FD066D" w:rsidRPr="00FD066D" w:rsidRDefault="00FD066D" w:rsidP="00FD066D">
      <w:pPr>
        <w:rPr>
          <w:rFonts w:ascii="Arial Narrow" w:hAnsi="Arial Narrow"/>
          <w:sz w:val="20"/>
          <w:szCs w:val="20"/>
        </w:rPr>
      </w:pPr>
      <w:r w:rsidRPr="00FD066D">
        <w:rPr>
          <w:rFonts w:ascii="Arial Narrow" w:hAnsi="Arial Narrow"/>
          <w:sz w:val="20"/>
          <w:szCs w:val="20"/>
        </w:rPr>
        <w:t>This points to a deficit of manufactured products within the Country, thereby highlighting opportunities for investment in sub-sectors such as:</w:t>
      </w:r>
    </w:p>
    <w:p w14:paraId="564D2DD4" w14:textId="77777777" w:rsidR="00FD066D" w:rsidRPr="00FD066D" w:rsidRDefault="00FD066D" w:rsidP="00FD066D">
      <w:pPr>
        <w:numPr>
          <w:ilvl w:val="0"/>
          <w:numId w:val="36"/>
        </w:numPr>
        <w:contextualSpacing/>
        <w:rPr>
          <w:rFonts w:ascii="Arial Narrow" w:hAnsi="Arial Narrow"/>
          <w:sz w:val="20"/>
          <w:szCs w:val="20"/>
        </w:rPr>
      </w:pPr>
      <w:r w:rsidRPr="00FD066D">
        <w:rPr>
          <w:rFonts w:ascii="Arial Narrow" w:hAnsi="Arial Narrow"/>
          <w:sz w:val="20"/>
          <w:szCs w:val="20"/>
        </w:rPr>
        <w:t>Agro-processing;</w:t>
      </w:r>
    </w:p>
    <w:p w14:paraId="69E40ABC" w14:textId="77777777" w:rsidR="00FD066D" w:rsidRPr="00FD066D" w:rsidRDefault="00FD066D" w:rsidP="00FD066D">
      <w:pPr>
        <w:numPr>
          <w:ilvl w:val="0"/>
          <w:numId w:val="36"/>
        </w:numPr>
        <w:contextualSpacing/>
        <w:rPr>
          <w:rFonts w:ascii="Arial Narrow" w:hAnsi="Arial Narrow"/>
          <w:sz w:val="20"/>
          <w:szCs w:val="20"/>
        </w:rPr>
      </w:pPr>
      <w:r w:rsidRPr="00FD066D">
        <w:rPr>
          <w:rFonts w:ascii="Arial Narrow" w:hAnsi="Arial Narrow"/>
          <w:sz w:val="20"/>
          <w:szCs w:val="20"/>
        </w:rPr>
        <w:t>Pharmaceutical products;</w:t>
      </w:r>
    </w:p>
    <w:p w14:paraId="6C7CBDA3" w14:textId="77777777" w:rsidR="00FD066D" w:rsidRPr="00FD066D" w:rsidRDefault="00FD066D" w:rsidP="00FD066D">
      <w:pPr>
        <w:numPr>
          <w:ilvl w:val="0"/>
          <w:numId w:val="36"/>
        </w:numPr>
        <w:contextualSpacing/>
        <w:rPr>
          <w:rFonts w:ascii="Arial Narrow" w:hAnsi="Arial Narrow"/>
          <w:sz w:val="20"/>
          <w:szCs w:val="20"/>
        </w:rPr>
      </w:pPr>
      <w:r w:rsidRPr="00FD066D">
        <w:rPr>
          <w:rFonts w:ascii="Arial Narrow" w:hAnsi="Arial Narrow"/>
          <w:sz w:val="20"/>
          <w:szCs w:val="20"/>
        </w:rPr>
        <w:t>Assembly of machinery and equipment;</w:t>
      </w:r>
    </w:p>
    <w:p w14:paraId="08841346" w14:textId="77777777" w:rsidR="00FD066D" w:rsidRPr="00FD066D" w:rsidRDefault="00FD066D" w:rsidP="00FD066D">
      <w:pPr>
        <w:numPr>
          <w:ilvl w:val="0"/>
          <w:numId w:val="36"/>
        </w:numPr>
        <w:contextualSpacing/>
        <w:rPr>
          <w:rFonts w:ascii="Arial Narrow" w:hAnsi="Arial Narrow"/>
          <w:sz w:val="20"/>
          <w:szCs w:val="20"/>
        </w:rPr>
      </w:pPr>
      <w:r w:rsidRPr="00FD066D">
        <w:rPr>
          <w:rFonts w:ascii="Arial Narrow" w:hAnsi="Arial Narrow"/>
          <w:sz w:val="20"/>
          <w:szCs w:val="20"/>
        </w:rPr>
        <w:t>Cement;</w:t>
      </w:r>
    </w:p>
    <w:p w14:paraId="4DE41E0D" w14:textId="77777777" w:rsidR="00FD066D" w:rsidRPr="00FD066D" w:rsidRDefault="00FD066D" w:rsidP="00FD066D">
      <w:pPr>
        <w:numPr>
          <w:ilvl w:val="0"/>
          <w:numId w:val="36"/>
        </w:numPr>
        <w:contextualSpacing/>
        <w:rPr>
          <w:rFonts w:ascii="Arial Narrow" w:hAnsi="Arial Narrow"/>
          <w:sz w:val="20"/>
          <w:szCs w:val="20"/>
        </w:rPr>
      </w:pPr>
      <w:r w:rsidRPr="00FD066D">
        <w:rPr>
          <w:rFonts w:ascii="Arial Narrow" w:hAnsi="Arial Narrow"/>
          <w:sz w:val="20"/>
          <w:szCs w:val="20"/>
        </w:rPr>
        <w:t>Packaging materials;</w:t>
      </w:r>
    </w:p>
    <w:p w14:paraId="4361A659" w14:textId="77777777" w:rsidR="00FD066D" w:rsidRPr="00FD066D" w:rsidRDefault="00FD066D" w:rsidP="00FD066D">
      <w:pPr>
        <w:numPr>
          <w:ilvl w:val="0"/>
          <w:numId w:val="36"/>
        </w:numPr>
        <w:contextualSpacing/>
        <w:rPr>
          <w:rFonts w:ascii="Arial Narrow" w:hAnsi="Arial Narrow"/>
          <w:sz w:val="20"/>
          <w:szCs w:val="20"/>
        </w:rPr>
      </w:pPr>
      <w:r w:rsidRPr="00FD066D">
        <w:rPr>
          <w:rFonts w:ascii="Arial Narrow" w:hAnsi="Arial Narrow"/>
          <w:sz w:val="20"/>
          <w:szCs w:val="20"/>
        </w:rPr>
        <w:t>Fertilizers;</w:t>
      </w:r>
    </w:p>
    <w:p w14:paraId="14378511" w14:textId="77777777" w:rsidR="00FD066D" w:rsidRPr="00FD066D" w:rsidRDefault="00FD066D" w:rsidP="00FD066D">
      <w:pPr>
        <w:numPr>
          <w:ilvl w:val="0"/>
          <w:numId w:val="36"/>
        </w:numPr>
        <w:contextualSpacing/>
        <w:rPr>
          <w:rFonts w:ascii="Arial Narrow" w:hAnsi="Arial Narrow"/>
          <w:sz w:val="20"/>
          <w:szCs w:val="20"/>
        </w:rPr>
      </w:pPr>
      <w:r w:rsidRPr="00FD066D">
        <w:rPr>
          <w:rFonts w:ascii="Arial Narrow" w:hAnsi="Arial Narrow"/>
          <w:sz w:val="20"/>
          <w:szCs w:val="20"/>
        </w:rPr>
        <w:t>Textiles; and</w:t>
      </w:r>
    </w:p>
    <w:p w14:paraId="64F681D4" w14:textId="30F8A3C2" w:rsidR="00FD066D" w:rsidRPr="00FD066D" w:rsidRDefault="00FD066D" w:rsidP="00FD066D">
      <w:pPr>
        <w:pStyle w:val="ListParagraph"/>
        <w:numPr>
          <w:ilvl w:val="0"/>
          <w:numId w:val="36"/>
        </w:numPr>
        <w:spacing w:line="360" w:lineRule="auto"/>
        <w:ind w:right="90"/>
        <w:jc w:val="both"/>
        <w:rPr>
          <w:rFonts w:ascii="Times New Roman" w:hAnsi="Times New Roman" w:cs="Times New Roman"/>
        </w:rPr>
      </w:pPr>
      <w:r w:rsidRPr="00FD066D">
        <w:rPr>
          <w:rFonts w:ascii="Arial Narrow" w:hAnsi="Arial Narrow"/>
          <w:sz w:val="20"/>
          <w:szCs w:val="20"/>
        </w:rPr>
        <w:t>Tobacco products, to mention a few</w:t>
      </w:r>
    </w:p>
    <w:p w14:paraId="4EBD9610" w14:textId="77777777" w:rsidR="00C17A23" w:rsidRPr="000708ED" w:rsidRDefault="00E82619" w:rsidP="001B77C8">
      <w:pPr>
        <w:pStyle w:val="Heading2"/>
      </w:pPr>
      <w:bookmarkStart w:id="4" w:name="_Toc18766610"/>
      <w:r w:rsidRPr="000708ED">
        <w:t xml:space="preserve">2.2 </w:t>
      </w:r>
      <w:r w:rsidR="00C17A23" w:rsidRPr="000708ED">
        <w:t>Prior</w:t>
      </w:r>
      <w:r w:rsidRPr="000708ED">
        <w:t>ity Areas for Investment in the Manufacturing Sector</w:t>
      </w:r>
      <w:bookmarkEnd w:id="4"/>
    </w:p>
    <w:p w14:paraId="0DBAD4F7" w14:textId="77777777" w:rsidR="00C17A23" w:rsidRPr="007C4614" w:rsidRDefault="00C17A23" w:rsidP="001B77C8">
      <w:pPr>
        <w:pStyle w:val="Heading3"/>
      </w:pPr>
      <w:bookmarkStart w:id="5" w:name="_Toc18766611"/>
      <w:r w:rsidRPr="007C4614">
        <w:t>2.2.1. Processed and Refined Foods and Beverages</w:t>
      </w:r>
      <w:bookmarkEnd w:id="5"/>
    </w:p>
    <w:p w14:paraId="3EEA58C8" w14:textId="6CD61F58" w:rsidR="00C17A23" w:rsidRPr="000708ED" w:rsidRDefault="001230EB" w:rsidP="007C4614">
      <w:pPr>
        <w:spacing w:line="360" w:lineRule="auto"/>
        <w:ind w:left="100"/>
        <w:jc w:val="both"/>
        <w:rPr>
          <w:rFonts w:ascii="Times New Roman" w:hAnsi="Times New Roman" w:cs="Times New Roman"/>
        </w:rPr>
      </w:pPr>
      <w:r>
        <w:rPr>
          <w:rFonts w:ascii="Times New Roman" w:hAnsi="Times New Roman" w:cs="Times New Roman"/>
        </w:rPr>
        <w:t>There is vast</w:t>
      </w:r>
      <w:r w:rsidR="00C17A23" w:rsidRPr="000708ED">
        <w:rPr>
          <w:rFonts w:ascii="Times New Roman" w:hAnsi="Times New Roman" w:cs="Times New Roman"/>
        </w:rPr>
        <w:t xml:space="preserve"> investment potent</w:t>
      </w:r>
      <w:r>
        <w:rPr>
          <w:rFonts w:ascii="Times New Roman" w:hAnsi="Times New Roman" w:cs="Times New Roman"/>
        </w:rPr>
        <w:t>ial for food processing in the C</w:t>
      </w:r>
      <w:r w:rsidR="00C17A23" w:rsidRPr="000708ED">
        <w:rPr>
          <w:rFonts w:ascii="Times New Roman" w:hAnsi="Times New Roman" w:cs="Times New Roman"/>
        </w:rPr>
        <w:t>ountry, covering both large and small scale industries. Specific areas of interest include; the growing and process</w:t>
      </w:r>
      <w:r>
        <w:rPr>
          <w:rFonts w:ascii="Times New Roman" w:hAnsi="Times New Roman" w:cs="Times New Roman"/>
        </w:rPr>
        <w:t>ing of oil seeds, and the</w:t>
      </w:r>
      <w:r w:rsidR="00C17A23" w:rsidRPr="000708ED">
        <w:rPr>
          <w:rFonts w:ascii="Times New Roman" w:hAnsi="Times New Roman" w:cs="Times New Roman"/>
        </w:rPr>
        <w:t xml:space="preserve"> processing of livestock products especially i</w:t>
      </w:r>
      <w:r w:rsidR="007C4614">
        <w:rPr>
          <w:rFonts w:ascii="Times New Roman" w:hAnsi="Times New Roman" w:cs="Times New Roman"/>
        </w:rPr>
        <w:t xml:space="preserve">n the beef and dairy </w:t>
      </w:r>
      <w:r>
        <w:rPr>
          <w:rFonts w:ascii="Times New Roman" w:hAnsi="Times New Roman" w:cs="Times New Roman"/>
        </w:rPr>
        <w:t>sub-sector</w:t>
      </w:r>
      <w:r w:rsidR="007C4614">
        <w:rPr>
          <w:rFonts w:ascii="Times New Roman" w:hAnsi="Times New Roman" w:cs="Times New Roman"/>
        </w:rPr>
        <w:t>.</w:t>
      </w:r>
      <w:r w:rsidR="00C17A23" w:rsidRPr="000708ED">
        <w:rPr>
          <w:rFonts w:ascii="Times New Roman" w:hAnsi="Times New Roman" w:cs="Times New Roman"/>
        </w:rPr>
        <w:t xml:space="preserve"> </w:t>
      </w:r>
      <w:r w:rsidR="007C4614">
        <w:rPr>
          <w:rFonts w:ascii="Times New Roman" w:hAnsi="Times New Roman" w:cs="Times New Roman"/>
        </w:rPr>
        <w:t>The Zambian economy</w:t>
      </w:r>
      <w:r w:rsidR="00C17A23" w:rsidRPr="000708ED">
        <w:rPr>
          <w:rFonts w:ascii="Times New Roman" w:hAnsi="Times New Roman" w:cs="Times New Roman"/>
        </w:rPr>
        <w:t xml:space="preserve"> also </w:t>
      </w:r>
      <w:r w:rsidR="007C4614">
        <w:rPr>
          <w:rFonts w:ascii="Times New Roman" w:hAnsi="Times New Roman" w:cs="Times New Roman"/>
        </w:rPr>
        <w:t xml:space="preserve">has </w:t>
      </w:r>
      <w:r w:rsidR="00C17A23" w:rsidRPr="000708ED">
        <w:rPr>
          <w:rFonts w:ascii="Times New Roman" w:hAnsi="Times New Roman" w:cs="Times New Roman"/>
        </w:rPr>
        <w:t>potential for fish process</w:t>
      </w:r>
      <w:r>
        <w:rPr>
          <w:rFonts w:ascii="Times New Roman" w:hAnsi="Times New Roman" w:cs="Times New Roman"/>
        </w:rPr>
        <w:t>ing</w:t>
      </w:r>
      <w:r w:rsidR="007C4614">
        <w:rPr>
          <w:rFonts w:ascii="Times New Roman" w:hAnsi="Times New Roman" w:cs="Times New Roman"/>
        </w:rPr>
        <w:t xml:space="preserve"> such as canning.</w:t>
      </w:r>
    </w:p>
    <w:p w14:paraId="3F5CBE48" w14:textId="574ACC1D" w:rsidR="00C17A23" w:rsidRPr="000708ED" w:rsidRDefault="00C17A23" w:rsidP="000708ED">
      <w:pPr>
        <w:spacing w:line="360" w:lineRule="auto"/>
        <w:ind w:left="100"/>
        <w:jc w:val="both"/>
        <w:rPr>
          <w:rFonts w:ascii="Times New Roman" w:hAnsi="Times New Roman" w:cs="Times New Roman"/>
        </w:rPr>
      </w:pPr>
      <w:r w:rsidRPr="000708ED">
        <w:rPr>
          <w:rFonts w:ascii="Times New Roman" w:hAnsi="Times New Roman" w:cs="Times New Roman"/>
        </w:rPr>
        <w:t>The processing of grocery products such as cold meats, biscuits, tinned foods, jam and cheese is also largely under exploited. Furthermore</w:t>
      </w:r>
      <w:r w:rsidR="007C4614">
        <w:rPr>
          <w:rFonts w:ascii="Times New Roman" w:hAnsi="Times New Roman" w:cs="Times New Roman"/>
        </w:rPr>
        <w:t>,</w:t>
      </w:r>
      <w:r w:rsidRPr="000708ED">
        <w:rPr>
          <w:rFonts w:ascii="Times New Roman" w:hAnsi="Times New Roman" w:cs="Times New Roman"/>
        </w:rPr>
        <w:t xml:space="preserve"> crops such as paprika have been gaining in prominence as crops with export potential </w:t>
      </w:r>
      <w:r w:rsidR="001230EB">
        <w:rPr>
          <w:rFonts w:ascii="Times New Roman" w:hAnsi="Times New Roman" w:cs="Times New Roman"/>
        </w:rPr>
        <w:t>due to their</w:t>
      </w:r>
      <w:r w:rsidRPr="000708ED">
        <w:rPr>
          <w:rFonts w:ascii="Times New Roman" w:hAnsi="Times New Roman" w:cs="Times New Roman"/>
        </w:rPr>
        <w:t xml:space="preserve"> low capital inpu</w:t>
      </w:r>
      <w:r w:rsidR="001230EB">
        <w:rPr>
          <w:rFonts w:ascii="Times New Roman" w:hAnsi="Times New Roman" w:cs="Times New Roman"/>
        </w:rPr>
        <w:t>t</w:t>
      </w:r>
      <w:r w:rsidRPr="000708ED">
        <w:rPr>
          <w:rFonts w:ascii="Times New Roman" w:hAnsi="Times New Roman" w:cs="Times New Roman"/>
        </w:rPr>
        <w:t xml:space="preserve"> requirement </w:t>
      </w:r>
      <w:r w:rsidR="007C4614">
        <w:rPr>
          <w:rFonts w:ascii="Times New Roman" w:hAnsi="Times New Roman" w:cs="Times New Roman"/>
        </w:rPr>
        <w:t>for processing</w:t>
      </w:r>
      <w:r w:rsidRPr="000708ED">
        <w:rPr>
          <w:rFonts w:ascii="Times New Roman" w:hAnsi="Times New Roman" w:cs="Times New Roman"/>
        </w:rPr>
        <w:t>.</w:t>
      </w:r>
    </w:p>
    <w:p w14:paraId="63FCB0E3" w14:textId="50E77B0C" w:rsidR="00C17A23" w:rsidRPr="000708ED" w:rsidRDefault="000024C8" w:rsidP="000708ED">
      <w:pPr>
        <w:spacing w:line="360" w:lineRule="auto"/>
        <w:ind w:left="100"/>
        <w:jc w:val="both"/>
        <w:rPr>
          <w:rFonts w:ascii="Times New Roman" w:hAnsi="Times New Roman" w:cs="Times New Roman"/>
        </w:rPr>
      </w:pPr>
      <w:r w:rsidRPr="000708ED">
        <w:rPr>
          <w:rFonts w:ascii="Times New Roman" w:hAnsi="Times New Roman" w:cs="Times New Roman"/>
        </w:rPr>
        <w:lastRenderedPageBreak/>
        <w:t>Other</w:t>
      </w:r>
      <w:r w:rsidR="00C17A23" w:rsidRPr="000708ED">
        <w:rPr>
          <w:rFonts w:ascii="Times New Roman" w:hAnsi="Times New Roman" w:cs="Times New Roman"/>
        </w:rPr>
        <w:t xml:space="preserve"> potential investment opportunities in the sub sector are; the sugar industry, grain milling (both maize and wheat), carbonated soft drinks production, and clear and opaque beer production.</w:t>
      </w:r>
    </w:p>
    <w:p w14:paraId="701AE168" w14:textId="777DF948" w:rsidR="00C17A23" w:rsidRPr="000708ED" w:rsidRDefault="001B77C8" w:rsidP="001B77C8">
      <w:pPr>
        <w:pStyle w:val="Heading3"/>
      </w:pPr>
      <w:bookmarkStart w:id="6" w:name="_Toc18766612"/>
      <w:r>
        <w:t>2.2.2 Textiles</w:t>
      </w:r>
      <w:bookmarkEnd w:id="6"/>
    </w:p>
    <w:p w14:paraId="52465707" w14:textId="180DC716" w:rsidR="00C17A23" w:rsidRPr="000708ED" w:rsidRDefault="007C4614" w:rsidP="000708ED">
      <w:pPr>
        <w:spacing w:line="360" w:lineRule="auto"/>
        <w:jc w:val="both"/>
        <w:rPr>
          <w:rFonts w:ascii="Times New Roman" w:hAnsi="Times New Roman" w:cs="Times New Roman"/>
        </w:rPr>
      </w:pPr>
      <w:r>
        <w:rPr>
          <w:rFonts w:ascii="Times New Roman" w:hAnsi="Times New Roman" w:cs="Times New Roman"/>
        </w:rPr>
        <w:t>Over the years, t</w:t>
      </w:r>
      <w:r w:rsidR="00C17A23" w:rsidRPr="000708ED">
        <w:rPr>
          <w:rFonts w:ascii="Times New Roman" w:hAnsi="Times New Roman" w:cs="Times New Roman"/>
        </w:rPr>
        <w:t>extile</w:t>
      </w:r>
      <w:r>
        <w:rPr>
          <w:rFonts w:ascii="Times New Roman" w:hAnsi="Times New Roman" w:cs="Times New Roman"/>
        </w:rPr>
        <w:t>s</w:t>
      </w:r>
      <w:r w:rsidR="00C17A23" w:rsidRPr="000708ED">
        <w:rPr>
          <w:rFonts w:ascii="Times New Roman" w:hAnsi="Times New Roman" w:cs="Times New Roman"/>
        </w:rPr>
        <w:t xml:space="preserve">, garment and apparel manufacturing have </w:t>
      </w:r>
      <w:r>
        <w:rPr>
          <w:rFonts w:ascii="Times New Roman" w:hAnsi="Times New Roman" w:cs="Times New Roman"/>
        </w:rPr>
        <w:t>shown to be promising sub-sectors</w:t>
      </w:r>
      <w:r w:rsidR="00C17A23" w:rsidRPr="000708ED">
        <w:rPr>
          <w:rFonts w:ascii="Times New Roman" w:hAnsi="Times New Roman" w:cs="Times New Roman"/>
        </w:rPr>
        <w:t xml:space="preserve"> in </w:t>
      </w:r>
      <w:r w:rsidRPr="000708ED">
        <w:rPr>
          <w:rFonts w:ascii="Times New Roman" w:hAnsi="Times New Roman" w:cs="Times New Roman"/>
        </w:rPr>
        <w:t>Zambia</w:t>
      </w:r>
      <w:r>
        <w:rPr>
          <w:rFonts w:ascii="Times New Roman" w:hAnsi="Times New Roman" w:cs="Times New Roman"/>
        </w:rPr>
        <w:t>’s economy</w:t>
      </w:r>
      <w:r w:rsidR="00C17A23" w:rsidRPr="000708ED">
        <w:rPr>
          <w:rFonts w:ascii="Times New Roman" w:hAnsi="Times New Roman" w:cs="Times New Roman"/>
        </w:rPr>
        <w:t>. Investment opportunities in textiles manufacturing exist under the Manufacturing Under Bond Scheme (MUBS) and in the</w:t>
      </w:r>
      <w:r w:rsidR="00E82619" w:rsidRPr="000708ED">
        <w:rPr>
          <w:rFonts w:ascii="Times New Roman" w:hAnsi="Times New Roman" w:cs="Times New Roman"/>
        </w:rPr>
        <w:t xml:space="preserve"> Multi Facility Economic Zones.</w:t>
      </w:r>
    </w:p>
    <w:p w14:paraId="6F85984F" w14:textId="74EE0D98" w:rsidR="00C17A23" w:rsidRPr="000708ED" w:rsidRDefault="00C17A23" w:rsidP="000708ED">
      <w:pPr>
        <w:spacing w:line="360" w:lineRule="auto"/>
        <w:jc w:val="both"/>
        <w:rPr>
          <w:rFonts w:ascii="Times New Roman" w:hAnsi="Times New Roman" w:cs="Times New Roman"/>
        </w:rPr>
      </w:pPr>
      <w:r w:rsidRPr="000708ED">
        <w:rPr>
          <w:rFonts w:ascii="Times New Roman" w:hAnsi="Times New Roman" w:cs="Times New Roman"/>
        </w:rPr>
        <w:t xml:space="preserve">Cotton is grown, ginned and spun in Zambia at industrial sites with state of the art spinning, weaving and processing factories. </w:t>
      </w:r>
      <w:r w:rsidR="000024C8">
        <w:rPr>
          <w:rFonts w:ascii="Times New Roman" w:hAnsi="Times New Roman" w:cs="Times New Roman"/>
        </w:rPr>
        <w:t>Among the notable textile p</w:t>
      </w:r>
      <w:r w:rsidRPr="000708ED">
        <w:rPr>
          <w:rFonts w:ascii="Times New Roman" w:hAnsi="Times New Roman" w:cs="Times New Roman"/>
        </w:rPr>
        <w:t>roducts include co</w:t>
      </w:r>
      <w:r w:rsidR="000024C8">
        <w:rPr>
          <w:rFonts w:ascii="Times New Roman" w:hAnsi="Times New Roman" w:cs="Times New Roman"/>
        </w:rPr>
        <w:t>tton yarn and grey cloth</w:t>
      </w:r>
      <w:r w:rsidR="00E82619" w:rsidRPr="000708ED">
        <w:rPr>
          <w:rFonts w:ascii="Times New Roman" w:hAnsi="Times New Roman" w:cs="Times New Roman"/>
        </w:rPr>
        <w:t xml:space="preserve"> of world class quality.</w:t>
      </w:r>
    </w:p>
    <w:p w14:paraId="7330F6B2" w14:textId="519F6C9F" w:rsidR="00C17A23" w:rsidRPr="000708ED" w:rsidRDefault="00C17A23" w:rsidP="000708ED">
      <w:pPr>
        <w:spacing w:line="360" w:lineRule="auto"/>
        <w:jc w:val="both"/>
        <w:rPr>
          <w:rFonts w:ascii="Times New Roman" w:hAnsi="Times New Roman" w:cs="Times New Roman"/>
        </w:rPr>
      </w:pPr>
      <w:r w:rsidRPr="000708ED">
        <w:rPr>
          <w:rFonts w:ascii="Times New Roman" w:hAnsi="Times New Roman" w:cs="Times New Roman"/>
        </w:rPr>
        <w:t>The European Union is</w:t>
      </w:r>
      <w:r w:rsidR="000024C8">
        <w:rPr>
          <w:rFonts w:ascii="Times New Roman" w:hAnsi="Times New Roman" w:cs="Times New Roman"/>
        </w:rPr>
        <w:t xml:space="preserve"> a major export market for </w:t>
      </w:r>
      <w:r w:rsidRPr="000708ED">
        <w:rPr>
          <w:rFonts w:ascii="Times New Roman" w:hAnsi="Times New Roman" w:cs="Times New Roman"/>
        </w:rPr>
        <w:t xml:space="preserve">textile products from Zambia, with South Africa </w:t>
      </w:r>
      <w:r w:rsidR="007C4614" w:rsidRPr="000708ED">
        <w:rPr>
          <w:rFonts w:ascii="Times New Roman" w:hAnsi="Times New Roman" w:cs="Times New Roman"/>
        </w:rPr>
        <w:t xml:space="preserve">and Mauritius </w:t>
      </w:r>
      <w:r w:rsidR="000024C8">
        <w:rPr>
          <w:rFonts w:ascii="Times New Roman" w:hAnsi="Times New Roman" w:cs="Times New Roman"/>
        </w:rPr>
        <w:t>forming the largest African markets</w:t>
      </w:r>
      <w:r w:rsidRPr="000708ED">
        <w:rPr>
          <w:rFonts w:ascii="Times New Roman" w:hAnsi="Times New Roman" w:cs="Times New Roman"/>
        </w:rPr>
        <w:t xml:space="preserve">.  </w:t>
      </w:r>
      <w:r w:rsidR="000024C8">
        <w:rPr>
          <w:rFonts w:ascii="Times New Roman" w:hAnsi="Times New Roman" w:cs="Times New Roman"/>
        </w:rPr>
        <w:t>Furthermore</w:t>
      </w:r>
      <w:r w:rsidR="00502D86">
        <w:rPr>
          <w:rFonts w:ascii="Times New Roman" w:hAnsi="Times New Roman" w:cs="Times New Roman"/>
        </w:rPr>
        <w:t>,</w:t>
      </w:r>
      <w:r w:rsidR="00502D86" w:rsidRPr="000708ED">
        <w:rPr>
          <w:rFonts w:ascii="Times New Roman" w:hAnsi="Times New Roman" w:cs="Times New Roman"/>
        </w:rPr>
        <w:t xml:space="preserve"> Zambia</w:t>
      </w:r>
      <w:r w:rsidR="00502D86">
        <w:rPr>
          <w:rFonts w:ascii="Times New Roman" w:hAnsi="Times New Roman" w:cs="Times New Roman"/>
        </w:rPr>
        <w:t>n</w:t>
      </w:r>
      <w:r w:rsidR="00502D86" w:rsidRPr="000708ED">
        <w:rPr>
          <w:rFonts w:ascii="Times New Roman" w:hAnsi="Times New Roman" w:cs="Times New Roman"/>
        </w:rPr>
        <w:t xml:space="preserve"> textile</w:t>
      </w:r>
      <w:r w:rsidR="00502D86">
        <w:rPr>
          <w:rFonts w:ascii="Times New Roman" w:hAnsi="Times New Roman" w:cs="Times New Roman"/>
        </w:rPr>
        <w:t xml:space="preserve"> products penetrate the US market through the Africa Growth Opportunity Act (AGOA)</w:t>
      </w:r>
      <w:r w:rsidR="00E82619" w:rsidRPr="000708ED">
        <w:rPr>
          <w:rFonts w:ascii="Times New Roman" w:hAnsi="Times New Roman" w:cs="Times New Roman"/>
        </w:rPr>
        <w:t>.</w:t>
      </w:r>
    </w:p>
    <w:p w14:paraId="38750F5D" w14:textId="77777777" w:rsidR="00C17A23" w:rsidRPr="000708ED" w:rsidRDefault="00C17A23" w:rsidP="001B77C8">
      <w:pPr>
        <w:pStyle w:val="Heading3"/>
      </w:pPr>
      <w:bookmarkStart w:id="7" w:name="_Toc18766613"/>
      <w:r w:rsidRPr="000708ED">
        <w:t>2.2.3. Mineral Processing</w:t>
      </w:r>
      <w:bookmarkEnd w:id="7"/>
    </w:p>
    <w:p w14:paraId="7DDB30A2" w14:textId="7791981A" w:rsidR="00C17A23" w:rsidRPr="000708ED" w:rsidRDefault="00C17A23" w:rsidP="000708ED">
      <w:pPr>
        <w:spacing w:line="360" w:lineRule="auto"/>
        <w:jc w:val="both"/>
        <w:rPr>
          <w:rFonts w:ascii="Times New Roman" w:hAnsi="Times New Roman" w:cs="Times New Roman"/>
        </w:rPr>
      </w:pPr>
      <w:r w:rsidRPr="000708ED">
        <w:rPr>
          <w:rFonts w:ascii="Times New Roman" w:hAnsi="Times New Roman" w:cs="Times New Roman"/>
        </w:rPr>
        <w:t xml:space="preserve">The secondary processing of minerals is gaining momentum within the </w:t>
      </w:r>
      <w:r w:rsidR="000024C8">
        <w:rPr>
          <w:rFonts w:ascii="Times New Roman" w:hAnsi="Times New Roman" w:cs="Times New Roman"/>
        </w:rPr>
        <w:t>M</w:t>
      </w:r>
      <w:r w:rsidRPr="000708ED">
        <w:rPr>
          <w:rFonts w:ascii="Times New Roman" w:hAnsi="Times New Roman" w:cs="Times New Roman"/>
        </w:rPr>
        <w:t xml:space="preserve">anufacturing sector. Government incentives </w:t>
      </w:r>
      <w:r w:rsidR="000024C8">
        <w:rPr>
          <w:rFonts w:ascii="Times New Roman" w:hAnsi="Times New Roman" w:cs="Times New Roman"/>
        </w:rPr>
        <w:t xml:space="preserve">such as the preferential corporate tax rate of 15% </w:t>
      </w:r>
      <w:r w:rsidRPr="000708ED">
        <w:rPr>
          <w:rFonts w:ascii="Times New Roman" w:hAnsi="Times New Roman" w:cs="Times New Roman"/>
        </w:rPr>
        <w:t xml:space="preserve">support new businesses that </w:t>
      </w:r>
      <w:r w:rsidR="000024C8">
        <w:rPr>
          <w:rFonts w:ascii="Times New Roman" w:hAnsi="Times New Roman" w:cs="Times New Roman"/>
        </w:rPr>
        <w:t>add value to</w:t>
      </w:r>
      <w:r w:rsidRPr="000708ED">
        <w:rPr>
          <w:rFonts w:ascii="Times New Roman" w:hAnsi="Times New Roman" w:cs="Times New Roman"/>
        </w:rPr>
        <w:t xml:space="preserve"> </w:t>
      </w:r>
      <w:r w:rsidR="000024C8">
        <w:rPr>
          <w:rFonts w:ascii="Times New Roman" w:hAnsi="Times New Roman" w:cs="Times New Roman"/>
        </w:rPr>
        <w:t>C</w:t>
      </w:r>
      <w:r w:rsidRPr="000708ED">
        <w:rPr>
          <w:rFonts w:ascii="Times New Roman" w:hAnsi="Times New Roman" w:cs="Times New Roman"/>
        </w:rPr>
        <w:t>opper rather than exporting</w:t>
      </w:r>
      <w:r w:rsidR="00E82619" w:rsidRPr="000708ED">
        <w:rPr>
          <w:rFonts w:ascii="Times New Roman" w:hAnsi="Times New Roman" w:cs="Times New Roman"/>
        </w:rPr>
        <w:t xml:space="preserve"> </w:t>
      </w:r>
      <w:r w:rsidRPr="000708ED">
        <w:rPr>
          <w:rFonts w:ascii="Times New Roman" w:hAnsi="Times New Roman" w:cs="Times New Roman"/>
        </w:rPr>
        <w:t>the raw co</w:t>
      </w:r>
      <w:r w:rsidR="00E82619" w:rsidRPr="000708ED">
        <w:rPr>
          <w:rFonts w:ascii="Times New Roman" w:hAnsi="Times New Roman" w:cs="Times New Roman"/>
        </w:rPr>
        <w:t>pper.</w:t>
      </w:r>
    </w:p>
    <w:p w14:paraId="5CE5AC7D" w14:textId="325AF730" w:rsidR="00C17A23" w:rsidRPr="000708ED" w:rsidRDefault="00C17A23" w:rsidP="000708ED">
      <w:pPr>
        <w:spacing w:line="360" w:lineRule="auto"/>
        <w:jc w:val="both"/>
        <w:rPr>
          <w:rFonts w:ascii="Times New Roman" w:hAnsi="Times New Roman" w:cs="Times New Roman"/>
        </w:rPr>
      </w:pPr>
      <w:r w:rsidRPr="000708ED">
        <w:rPr>
          <w:rFonts w:ascii="Times New Roman" w:hAnsi="Times New Roman" w:cs="Times New Roman"/>
        </w:rPr>
        <w:t>There is scope for investment in the manufacture of copper wire and other copper products, such as copper plate and tubing, and also for</w:t>
      </w:r>
      <w:r w:rsidR="000024C8">
        <w:rPr>
          <w:rFonts w:ascii="Times New Roman" w:hAnsi="Times New Roman" w:cs="Times New Roman"/>
        </w:rPr>
        <w:t xml:space="preserve"> increased copper rod and cable manufacturing</w:t>
      </w:r>
      <w:r w:rsidR="000024C8" w:rsidRPr="000708ED">
        <w:rPr>
          <w:rFonts w:ascii="Times New Roman" w:hAnsi="Times New Roman" w:cs="Times New Roman"/>
        </w:rPr>
        <w:t xml:space="preserve"> which</w:t>
      </w:r>
      <w:r w:rsidRPr="000708ED">
        <w:rPr>
          <w:rFonts w:ascii="Times New Roman" w:hAnsi="Times New Roman" w:cs="Times New Roman"/>
        </w:rPr>
        <w:t xml:space="preserve"> </w:t>
      </w:r>
      <w:r w:rsidR="000024C8" w:rsidRPr="000708ED">
        <w:rPr>
          <w:rFonts w:ascii="Times New Roman" w:hAnsi="Times New Roman" w:cs="Times New Roman"/>
        </w:rPr>
        <w:t xml:space="preserve">are already being undertaken in </w:t>
      </w:r>
      <w:r w:rsidR="000024C8">
        <w:rPr>
          <w:rFonts w:ascii="Times New Roman" w:hAnsi="Times New Roman" w:cs="Times New Roman"/>
        </w:rPr>
        <w:t>the C</w:t>
      </w:r>
      <w:r w:rsidR="000024C8" w:rsidRPr="000708ED">
        <w:rPr>
          <w:rFonts w:ascii="Times New Roman" w:hAnsi="Times New Roman" w:cs="Times New Roman"/>
        </w:rPr>
        <w:t>ountry</w:t>
      </w:r>
      <w:r w:rsidR="000024C8">
        <w:rPr>
          <w:rFonts w:ascii="Times New Roman" w:hAnsi="Times New Roman" w:cs="Times New Roman"/>
        </w:rPr>
        <w:t>.</w:t>
      </w:r>
    </w:p>
    <w:p w14:paraId="72171824" w14:textId="7086E718" w:rsidR="00C17A23" w:rsidRPr="000708ED" w:rsidRDefault="00C17A23" w:rsidP="000708ED">
      <w:pPr>
        <w:spacing w:line="360" w:lineRule="auto"/>
        <w:jc w:val="both"/>
        <w:rPr>
          <w:rFonts w:ascii="Times New Roman" w:hAnsi="Times New Roman" w:cs="Times New Roman"/>
        </w:rPr>
      </w:pPr>
      <w:r w:rsidRPr="000708ED">
        <w:rPr>
          <w:rFonts w:ascii="Times New Roman" w:hAnsi="Times New Roman" w:cs="Times New Roman"/>
        </w:rPr>
        <w:t>The cutting and polishing of gemstones for expor</w:t>
      </w:r>
      <w:r w:rsidR="00502D86">
        <w:rPr>
          <w:rFonts w:ascii="Times New Roman" w:hAnsi="Times New Roman" w:cs="Times New Roman"/>
        </w:rPr>
        <w:t>t also has great potential</w:t>
      </w:r>
      <w:r w:rsidRPr="000708ED">
        <w:rPr>
          <w:rFonts w:ascii="Times New Roman" w:hAnsi="Times New Roman" w:cs="Times New Roman"/>
        </w:rPr>
        <w:t>, as doe</w:t>
      </w:r>
      <w:r w:rsidR="00E82619" w:rsidRPr="000708ED">
        <w:rPr>
          <w:rFonts w:ascii="Times New Roman" w:hAnsi="Times New Roman" w:cs="Times New Roman"/>
        </w:rPr>
        <w:t>s the manufacturing of jewelry.</w:t>
      </w:r>
    </w:p>
    <w:p w14:paraId="7B060A05" w14:textId="77777777" w:rsidR="00C17A23" w:rsidRPr="000708ED" w:rsidRDefault="00C17A23" w:rsidP="001B77C8">
      <w:pPr>
        <w:pStyle w:val="Heading3"/>
      </w:pPr>
      <w:bookmarkStart w:id="8" w:name="_Toc18766614"/>
      <w:r w:rsidRPr="000708ED">
        <w:t>2.2.4. Chemical Products</w:t>
      </w:r>
      <w:bookmarkEnd w:id="8"/>
    </w:p>
    <w:p w14:paraId="31BB6637" w14:textId="127A8940" w:rsidR="00C17A23" w:rsidRPr="000708ED" w:rsidRDefault="00C17A23" w:rsidP="000708ED">
      <w:pPr>
        <w:spacing w:line="360" w:lineRule="auto"/>
        <w:jc w:val="both"/>
        <w:rPr>
          <w:rFonts w:ascii="Times New Roman" w:hAnsi="Times New Roman" w:cs="Times New Roman"/>
        </w:rPr>
      </w:pPr>
      <w:r w:rsidRPr="000708ED">
        <w:rPr>
          <w:rFonts w:ascii="Times New Roman" w:hAnsi="Times New Roman" w:cs="Times New Roman"/>
        </w:rPr>
        <w:t>The  processing  of  minerals  for  the  agro  industry  is  another  area  in  which  demand  is  fast  growing  in Zambia. Zambia cont</w:t>
      </w:r>
      <w:r w:rsidR="000024C8">
        <w:rPr>
          <w:rFonts w:ascii="Times New Roman" w:hAnsi="Times New Roman" w:cs="Times New Roman"/>
        </w:rPr>
        <w:t>ains many agricultural minerals such as</w:t>
      </w:r>
      <w:r w:rsidRPr="000708ED">
        <w:rPr>
          <w:rFonts w:ascii="Times New Roman" w:hAnsi="Times New Roman" w:cs="Times New Roman"/>
        </w:rPr>
        <w:t xml:space="preserve"> Peat and limestone deposits </w:t>
      </w:r>
      <w:r w:rsidR="007A6734">
        <w:rPr>
          <w:rFonts w:ascii="Times New Roman" w:hAnsi="Times New Roman" w:cs="Times New Roman"/>
        </w:rPr>
        <w:t xml:space="preserve">that </w:t>
      </w:r>
      <w:r w:rsidRPr="000708ED">
        <w:rPr>
          <w:rFonts w:ascii="Times New Roman" w:hAnsi="Times New Roman" w:cs="Times New Roman"/>
        </w:rPr>
        <w:t xml:space="preserve">are available for the manufacture </w:t>
      </w:r>
      <w:r w:rsidR="00502D86">
        <w:rPr>
          <w:rFonts w:ascii="Times New Roman" w:hAnsi="Times New Roman" w:cs="Times New Roman"/>
        </w:rPr>
        <w:t xml:space="preserve">of </w:t>
      </w:r>
      <w:r w:rsidRPr="000708ED">
        <w:rPr>
          <w:rFonts w:ascii="Times New Roman" w:hAnsi="Times New Roman" w:cs="Times New Roman"/>
        </w:rPr>
        <w:t>soil conditioners</w:t>
      </w:r>
      <w:r w:rsidR="00502D86">
        <w:rPr>
          <w:rFonts w:ascii="Times New Roman" w:hAnsi="Times New Roman" w:cs="Times New Roman"/>
        </w:rPr>
        <w:t>, while phosphates are</w:t>
      </w:r>
      <w:r w:rsidRPr="000708ED">
        <w:rPr>
          <w:rFonts w:ascii="Times New Roman" w:hAnsi="Times New Roman" w:cs="Times New Roman"/>
        </w:rPr>
        <w:t xml:space="preserve"> available for the production of fertilizers.</w:t>
      </w:r>
    </w:p>
    <w:p w14:paraId="13773D8D" w14:textId="1B9783CE" w:rsidR="00C17A23" w:rsidRPr="000708ED" w:rsidRDefault="00C17A23" w:rsidP="000708ED">
      <w:pPr>
        <w:spacing w:line="360" w:lineRule="auto"/>
        <w:jc w:val="both"/>
        <w:rPr>
          <w:rFonts w:ascii="Times New Roman" w:hAnsi="Times New Roman" w:cs="Times New Roman"/>
        </w:rPr>
      </w:pPr>
      <w:r w:rsidRPr="000708ED">
        <w:rPr>
          <w:rFonts w:ascii="Times New Roman" w:hAnsi="Times New Roman" w:cs="Times New Roman"/>
        </w:rPr>
        <w:t>Zambia currently imports about $200 million worth of fertilizers annual</w:t>
      </w:r>
      <w:r w:rsidR="00502D86">
        <w:rPr>
          <w:rFonts w:ascii="Times New Roman" w:hAnsi="Times New Roman" w:cs="Times New Roman"/>
        </w:rPr>
        <w:t xml:space="preserve">ly, most of this is imported by </w:t>
      </w:r>
      <w:r w:rsidR="00502D86" w:rsidRPr="000708ED">
        <w:rPr>
          <w:rFonts w:ascii="Times New Roman" w:hAnsi="Times New Roman" w:cs="Times New Roman"/>
        </w:rPr>
        <w:t>the</w:t>
      </w:r>
      <w:r w:rsidR="00502D86">
        <w:rPr>
          <w:rFonts w:ascii="Times New Roman" w:hAnsi="Times New Roman" w:cs="Times New Roman"/>
        </w:rPr>
        <w:t xml:space="preserve"> G</w:t>
      </w:r>
      <w:r w:rsidRPr="000708ED">
        <w:rPr>
          <w:rFonts w:ascii="Times New Roman" w:hAnsi="Times New Roman" w:cs="Times New Roman"/>
        </w:rPr>
        <w:t xml:space="preserve">overnment in order to </w:t>
      </w:r>
      <w:r w:rsidR="007A6734" w:rsidRPr="000708ED">
        <w:rPr>
          <w:rFonts w:ascii="Times New Roman" w:hAnsi="Times New Roman" w:cs="Times New Roman"/>
        </w:rPr>
        <w:t>subsidies</w:t>
      </w:r>
      <w:r w:rsidRPr="000708ED">
        <w:rPr>
          <w:rFonts w:ascii="Times New Roman" w:hAnsi="Times New Roman" w:cs="Times New Roman"/>
        </w:rPr>
        <w:t xml:space="preserve"> small scale farmer</w:t>
      </w:r>
      <w:r w:rsidR="00502D86">
        <w:rPr>
          <w:rFonts w:ascii="Times New Roman" w:hAnsi="Times New Roman" w:cs="Times New Roman"/>
        </w:rPr>
        <w:t>s in rural areas.  Limited G</w:t>
      </w:r>
      <w:r w:rsidRPr="000708ED">
        <w:rPr>
          <w:rFonts w:ascii="Times New Roman" w:hAnsi="Times New Roman" w:cs="Times New Roman"/>
        </w:rPr>
        <w:t>ov</w:t>
      </w:r>
      <w:r w:rsidR="007A6734">
        <w:rPr>
          <w:rFonts w:ascii="Times New Roman" w:hAnsi="Times New Roman" w:cs="Times New Roman"/>
        </w:rPr>
        <w:t>ernment subsidies on agricultural</w:t>
      </w:r>
      <w:r w:rsidRPr="000708ED">
        <w:rPr>
          <w:rFonts w:ascii="Times New Roman" w:hAnsi="Times New Roman" w:cs="Times New Roman"/>
        </w:rPr>
        <w:t xml:space="preserve"> inputs and the high cost of conventional water soluble P fertilizers increases the cost of agriculture production. This calls for cheaper alternative sources of P fertilizers for crop production to mitigate the problems of scarcity and red</w:t>
      </w:r>
      <w:r w:rsidR="00E82619" w:rsidRPr="000708ED">
        <w:rPr>
          <w:rFonts w:ascii="Times New Roman" w:hAnsi="Times New Roman" w:cs="Times New Roman"/>
        </w:rPr>
        <w:t>uce the high importation costs.</w:t>
      </w:r>
    </w:p>
    <w:p w14:paraId="60810317" w14:textId="00CC2DCA" w:rsidR="00C17A23" w:rsidRPr="000708ED" w:rsidRDefault="00C17A23" w:rsidP="000708ED">
      <w:pPr>
        <w:spacing w:line="360" w:lineRule="auto"/>
        <w:jc w:val="both"/>
        <w:rPr>
          <w:rFonts w:ascii="Times New Roman" w:hAnsi="Times New Roman" w:cs="Times New Roman"/>
        </w:rPr>
      </w:pPr>
      <w:r w:rsidRPr="000708ED">
        <w:rPr>
          <w:rFonts w:ascii="Times New Roman" w:hAnsi="Times New Roman" w:cs="Times New Roman"/>
        </w:rPr>
        <w:lastRenderedPageBreak/>
        <w:t xml:space="preserve">Major investment opportunities exist in the production of fertilizers due to the </w:t>
      </w:r>
      <w:r w:rsidR="007A6734">
        <w:rPr>
          <w:rFonts w:ascii="Times New Roman" w:hAnsi="Times New Roman" w:cs="Times New Roman"/>
        </w:rPr>
        <w:t>availability</w:t>
      </w:r>
      <w:r w:rsidRPr="000708ED">
        <w:rPr>
          <w:rFonts w:ascii="Times New Roman" w:hAnsi="Times New Roman" w:cs="Times New Roman"/>
        </w:rPr>
        <w:t xml:space="preserve"> of feasible </w:t>
      </w:r>
      <w:r w:rsidR="007A6734">
        <w:rPr>
          <w:rFonts w:ascii="Times New Roman" w:hAnsi="Times New Roman" w:cs="Times New Roman"/>
        </w:rPr>
        <w:t>re</w:t>
      </w:r>
      <w:r w:rsidRPr="000708ED">
        <w:rPr>
          <w:rFonts w:ascii="Times New Roman" w:hAnsi="Times New Roman" w:cs="Times New Roman"/>
        </w:rPr>
        <w:t xml:space="preserve">sources </w:t>
      </w:r>
      <w:r w:rsidR="00E82619" w:rsidRPr="000708ED">
        <w:rPr>
          <w:rFonts w:ascii="Times New Roman" w:hAnsi="Times New Roman" w:cs="Times New Roman"/>
        </w:rPr>
        <w:t>in the following areas</w:t>
      </w:r>
      <w:r w:rsidR="007A6734">
        <w:rPr>
          <w:rFonts w:ascii="Times New Roman" w:hAnsi="Times New Roman" w:cs="Times New Roman"/>
        </w:rPr>
        <w:t>:</w:t>
      </w:r>
    </w:p>
    <w:p w14:paraId="50608463" w14:textId="4850B70E" w:rsidR="0073476D" w:rsidRDefault="007A6734" w:rsidP="000708ED">
      <w:pPr>
        <w:spacing w:line="360" w:lineRule="auto"/>
        <w:jc w:val="both"/>
        <w:rPr>
          <w:rFonts w:ascii="Times New Roman" w:hAnsi="Times New Roman" w:cs="Times New Roman"/>
        </w:rPr>
      </w:pPr>
      <w:r>
        <w:rPr>
          <w:rFonts w:ascii="Times New Roman" w:hAnsi="Times New Roman" w:cs="Times New Roman"/>
        </w:rPr>
        <w:t xml:space="preserve">a)           </w:t>
      </w:r>
      <w:proofErr w:type="spellStart"/>
      <w:r w:rsidR="00C17A23" w:rsidRPr="000708ED">
        <w:rPr>
          <w:rFonts w:ascii="Times New Roman" w:hAnsi="Times New Roman" w:cs="Times New Roman"/>
        </w:rPr>
        <w:t>Chilembwe</w:t>
      </w:r>
      <w:proofErr w:type="spellEnd"/>
      <w:r w:rsidR="00C17A23" w:rsidRPr="000708ED">
        <w:rPr>
          <w:rFonts w:ascii="Times New Roman" w:hAnsi="Times New Roman" w:cs="Times New Roman"/>
        </w:rPr>
        <w:t xml:space="preserve"> deposits near Petauke district estimated at 1.6 million </w:t>
      </w:r>
      <w:proofErr w:type="spellStart"/>
      <w:r w:rsidR="00C17A23" w:rsidRPr="000708ED">
        <w:rPr>
          <w:rFonts w:ascii="Times New Roman" w:hAnsi="Times New Roman" w:cs="Times New Roman"/>
        </w:rPr>
        <w:t>tonnes</w:t>
      </w:r>
      <w:proofErr w:type="spellEnd"/>
      <w:r w:rsidR="00C17A23" w:rsidRPr="000708ED">
        <w:rPr>
          <w:rFonts w:ascii="Times New Roman" w:hAnsi="Times New Roman" w:cs="Times New Roman"/>
        </w:rPr>
        <w:t xml:space="preserve">, </w:t>
      </w:r>
    </w:p>
    <w:p w14:paraId="21C3AD8C" w14:textId="77777777" w:rsidR="00C17A23" w:rsidRPr="000708ED" w:rsidRDefault="00C17A23" w:rsidP="000708ED">
      <w:pPr>
        <w:spacing w:line="360" w:lineRule="auto"/>
        <w:jc w:val="both"/>
        <w:rPr>
          <w:rFonts w:ascii="Times New Roman" w:hAnsi="Times New Roman" w:cs="Times New Roman"/>
        </w:rPr>
      </w:pPr>
      <w:r w:rsidRPr="000708ED">
        <w:rPr>
          <w:rFonts w:ascii="Times New Roman" w:hAnsi="Times New Roman" w:cs="Times New Roman"/>
        </w:rPr>
        <w:t xml:space="preserve">b)           </w:t>
      </w:r>
      <w:proofErr w:type="spellStart"/>
      <w:r w:rsidRPr="000708ED">
        <w:rPr>
          <w:rFonts w:ascii="Times New Roman" w:hAnsi="Times New Roman" w:cs="Times New Roman"/>
        </w:rPr>
        <w:t>Mumbwa</w:t>
      </w:r>
      <w:proofErr w:type="spellEnd"/>
      <w:r w:rsidRPr="000708ED">
        <w:rPr>
          <w:rFonts w:ascii="Times New Roman" w:hAnsi="Times New Roman" w:cs="Times New Roman"/>
        </w:rPr>
        <w:t xml:space="preserve"> deposits at 500,000 </w:t>
      </w:r>
      <w:proofErr w:type="spellStart"/>
      <w:r w:rsidRPr="000708ED">
        <w:rPr>
          <w:rFonts w:ascii="Times New Roman" w:hAnsi="Times New Roman" w:cs="Times New Roman"/>
        </w:rPr>
        <w:t>tonnes</w:t>
      </w:r>
      <w:proofErr w:type="spellEnd"/>
      <w:r w:rsidRPr="000708ED">
        <w:rPr>
          <w:rFonts w:ascii="Times New Roman" w:hAnsi="Times New Roman" w:cs="Times New Roman"/>
        </w:rPr>
        <w:t>,</w:t>
      </w:r>
    </w:p>
    <w:p w14:paraId="6AE596B1" w14:textId="77777777" w:rsidR="0073476D" w:rsidRDefault="00C17A23" w:rsidP="000708ED">
      <w:pPr>
        <w:spacing w:line="360" w:lineRule="auto"/>
        <w:jc w:val="both"/>
        <w:rPr>
          <w:rFonts w:ascii="Times New Roman" w:hAnsi="Times New Roman" w:cs="Times New Roman"/>
        </w:rPr>
      </w:pPr>
      <w:r w:rsidRPr="000708ED">
        <w:rPr>
          <w:rFonts w:ascii="Times New Roman" w:hAnsi="Times New Roman" w:cs="Times New Roman"/>
        </w:rPr>
        <w:t xml:space="preserve">c)           </w:t>
      </w:r>
      <w:proofErr w:type="spellStart"/>
      <w:r w:rsidRPr="000708ED">
        <w:rPr>
          <w:rFonts w:ascii="Times New Roman" w:hAnsi="Times New Roman" w:cs="Times New Roman"/>
        </w:rPr>
        <w:t>Nkombwe</w:t>
      </w:r>
      <w:proofErr w:type="spellEnd"/>
      <w:r w:rsidRPr="000708ED">
        <w:rPr>
          <w:rFonts w:ascii="Times New Roman" w:hAnsi="Times New Roman" w:cs="Times New Roman"/>
        </w:rPr>
        <w:t xml:space="preserve"> (near </w:t>
      </w:r>
      <w:proofErr w:type="spellStart"/>
      <w:r w:rsidRPr="000708ED">
        <w:rPr>
          <w:rFonts w:ascii="Times New Roman" w:hAnsi="Times New Roman" w:cs="Times New Roman"/>
        </w:rPr>
        <w:t>Isoka</w:t>
      </w:r>
      <w:proofErr w:type="spellEnd"/>
      <w:r w:rsidRPr="000708ED">
        <w:rPr>
          <w:rFonts w:ascii="Times New Roman" w:hAnsi="Times New Roman" w:cs="Times New Roman"/>
        </w:rPr>
        <w:t xml:space="preserve"> district) at 500 million </w:t>
      </w:r>
      <w:proofErr w:type="spellStart"/>
      <w:r w:rsidRPr="000708ED">
        <w:rPr>
          <w:rFonts w:ascii="Times New Roman" w:hAnsi="Times New Roman" w:cs="Times New Roman"/>
        </w:rPr>
        <w:t>tonnes</w:t>
      </w:r>
      <w:proofErr w:type="spellEnd"/>
      <w:r w:rsidRPr="000708ED">
        <w:rPr>
          <w:rFonts w:ascii="Times New Roman" w:hAnsi="Times New Roman" w:cs="Times New Roman"/>
        </w:rPr>
        <w:t>; and</w:t>
      </w:r>
    </w:p>
    <w:p w14:paraId="2E83190F" w14:textId="10764E1E" w:rsidR="00C17A23" w:rsidRPr="000708ED" w:rsidRDefault="007A6734" w:rsidP="000708ED">
      <w:pPr>
        <w:spacing w:line="360" w:lineRule="auto"/>
        <w:jc w:val="both"/>
        <w:rPr>
          <w:rFonts w:ascii="Times New Roman" w:hAnsi="Times New Roman" w:cs="Times New Roman"/>
        </w:rPr>
      </w:pPr>
      <w:r>
        <w:rPr>
          <w:rFonts w:ascii="Times New Roman" w:hAnsi="Times New Roman" w:cs="Times New Roman"/>
        </w:rPr>
        <w:t xml:space="preserve"> d)          </w:t>
      </w:r>
      <w:proofErr w:type="spellStart"/>
      <w:r w:rsidR="00C17A23" w:rsidRPr="000708ED">
        <w:rPr>
          <w:rFonts w:ascii="Times New Roman" w:hAnsi="Times New Roman" w:cs="Times New Roman"/>
        </w:rPr>
        <w:t>Kaluwe</w:t>
      </w:r>
      <w:proofErr w:type="spellEnd"/>
      <w:r w:rsidR="00C17A23" w:rsidRPr="000708ED">
        <w:rPr>
          <w:rFonts w:ascii="Times New Roman" w:hAnsi="Times New Roman" w:cs="Times New Roman"/>
        </w:rPr>
        <w:t xml:space="preserve"> (near Luangwa) e</w:t>
      </w:r>
      <w:r w:rsidR="00FD066D">
        <w:rPr>
          <w:rFonts w:ascii="Times New Roman" w:hAnsi="Times New Roman" w:cs="Times New Roman"/>
        </w:rPr>
        <w:t xml:space="preserve">stimated at 207 million </w:t>
      </w:r>
      <w:proofErr w:type="spellStart"/>
      <w:r w:rsidR="00FD066D">
        <w:rPr>
          <w:rFonts w:ascii="Times New Roman" w:hAnsi="Times New Roman" w:cs="Times New Roman"/>
        </w:rPr>
        <w:t>tonnes</w:t>
      </w:r>
      <w:proofErr w:type="spellEnd"/>
      <w:r w:rsidR="00FD066D">
        <w:rPr>
          <w:rFonts w:ascii="Times New Roman" w:hAnsi="Times New Roman" w:cs="Times New Roman"/>
        </w:rPr>
        <w:t>.</w:t>
      </w:r>
    </w:p>
    <w:p w14:paraId="766529B7" w14:textId="77777777" w:rsidR="00C17A23" w:rsidRPr="000708ED" w:rsidRDefault="00C17A23" w:rsidP="000708ED">
      <w:pPr>
        <w:spacing w:line="360" w:lineRule="auto"/>
        <w:jc w:val="both"/>
        <w:rPr>
          <w:rFonts w:ascii="Times New Roman" w:hAnsi="Times New Roman" w:cs="Times New Roman"/>
        </w:rPr>
      </w:pPr>
      <w:r w:rsidRPr="000708ED">
        <w:rPr>
          <w:rFonts w:ascii="Times New Roman" w:hAnsi="Times New Roman" w:cs="Times New Roman"/>
        </w:rPr>
        <w:t>Establishment  of  rural  based  plants  in  any  of  the  areas  mentioned  above  would  contribute  to  the realization  of  food  security,  increase  agricultural  productivity  and  improve  the  qua</w:t>
      </w:r>
      <w:r w:rsidR="00E82619" w:rsidRPr="000708ED">
        <w:rPr>
          <w:rFonts w:ascii="Times New Roman" w:hAnsi="Times New Roman" w:cs="Times New Roman"/>
        </w:rPr>
        <w:t>lity  of  life  of  the people.</w:t>
      </w:r>
    </w:p>
    <w:p w14:paraId="32E14BB9" w14:textId="019C86BC" w:rsidR="00C17A23" w:rsidRPr="000708ED" w:rsidRDefault="007A6734" w:rsidP="000708ED">
      <w:pPr>
        <w:spacing w:line="360" w:lineRule="auto"/>
        <w:jc w:val="both"/>
        <w:rPr>
          <w:rFonts w:ascii="Times New Roman" w:hAnsi="Times New Roman" w:cs="Times New Roman"/>
        </w:rPr>
      </w:pPr>
      <w:r>
        <w:rPr>
          <w:rFonts w:ascii="Times New Roman" w:hAnsi="Times New Roman" w:cs="Times New Roman"/>
        </w:rPr>
        <w:t>The C</w:t>
      </w:r>
      <w:r w:rsidR="00C17A23" w:rsidRPr="000708ED">
        <w:rPr>
          <w:rFonts w:ascii="Times New Roman" w:hAnsi="Times New Roman" w:cs="Times New Roman"/>
        </w:rPr>
        <w:t>ountry is also endowed with mineral deposits for the production of other chemical products such as cement, adhesives an</w:t>
      </w:r>
      <w:r>
        <w:rPr>
          <w:rFonts w:ascii="Times New Roman" w:hAnsi="Times New Roman" w:cs="Times New Roman"/>
        </w:rPr>
        <w:t>d explosives, as well as</w:t>
      </w:r>
      <w:r w:rsidR="00C17A23" w:rsidRPr="000708ED">
        <w:rPr>
          <w:rFonts w:ascii="Times New Roman" w:hAnsi="Times New Roman" w:cs="Times New Roman"/>
        </w:rPr>
        <w:t xml:space="preserve"> glass, batteries, argon gas, </w:t>
      </w:r>
      <w:proofErr w:type="spellStart"/>
      <w:r w:rsidR="00C17A23" w:rsidRPr="000708ED">
        <w:rPr>
          <w:rFonts w:ascii="Times New Roman" w:hAnsi="Times New Roman" w:cs="Times New Roman"/>
        </w:rPr>
        <w:t>sulphuric</w:t>
      </w:r>
      <w:proofErr w:type="spellEnd"/>
      <w:r w:rsidR="00C17A23" w:rsidRPr="000708ED">
        <w:rPr>
          <w:rFonts w:ascii="Times New Roman" w:hAnsi="Times New Roman" w:cs="Times New Roman"/>
        </w:rPr>
        <w:t xml:space="preserve"> acid, paints, c</w:t>
      </w:r>
      <w:r w:rsidR="00502D86">
        <w:rPr>
          <w:rFonts w:ascii="Times New Roman" w:hAnsi="Times New Roman" w:cs="Times New Roman"/>
        </w:rPr>
        <w:t>osmetics, soaps and detergents.</w:t>
      </w:r>
    </w:p>
    <w:p w14:paraId="0822B68D" w14:textId="77777777" w:rsidR="00C17A23" w:rsidRPr="000708ED" w:rsidRDefault="00C17A23" w:rsidP="001B77C8">
      <w:pPr>
        <w:pStyle w:val="Heading3"/>
      </w:pPr>
      <w:bookmarkStart w:id="9" w:name="_Toc18766615"/>
      <w:r w:rsidRPr="000708ED">
        <w:t>2.2</w:t>
      </w:r>
      <w:r w:rsidR="00E82619" w:rsidRPr="000708ED">
        <w:t>.5. Engineering and Metal Works</w:t>
      </w:r>
      <w:bookmarkEnd w:id="9"/>
    </w:p>
    <w:p w14:paraId="36C1F77F" w14:textId="568C1B21" w:rsidR="00C17A23" w:rsidRPr="000708ED" w:rsidRDefault="00C17A23" w:rsidP="000708ED">
      <w:pPr>
        <w:spacing w:line="360" w:lineRule="auto"/>
        <w:jc w:val="both"/>
        <w:rPr>
          <w:rFonts w:ascii="Times New Roman" w:hAnsi="Times New Roman" w:cs="Times New Roman"/>
        </w:rPr>
      </w:pPr>
      <w:r w:rsidRPr="000708ED">
        <w:rPr>
          <w:rFonts w:ascii="Times New Roman" w:hAnsi="Times New Roman" w:cs="Times New Roman"/>
        </w:rPr>
        <w:t>Zambia has a variety of minerals which are exported as raw materials. At present</w:t>
      </w:r>
      <w:r w:rsidR="007A6734">
        <w:rPr>
          <w:rFonts w:ascii="Times New Roman" w:hAnsi="Times New Roman" w:cs="Times New Roman"/>
        </w:rPr>
        <w:t>,</w:t>
      </w:r>
      <w:r w:rsidRPr="000708ED">
        <w:rPr>
          <w:rFonts w:ascii="Times New Roman" w:hAnsi="Times New Roman" w:cs="Times New Roman"/>
        </w:rPr>
        <w:t xml:space="preserve"> there is very little value addition being made to these mineral exports. Hence</w:t>
      </w:r>
      <w:r w:rsidR="007A6734">
        <w:rPr>
          <w:rFonts w:ascii="Times New Roman" w:hAnsi="Times New Roman" w:cs="Times New Roman"/>
        </w:rPr>
        <w:t>,</w:t>
      </w:r>
      <w:r w:rsidRPr="000708ED">
        <w:rPr>
          <w:rFonts w:ascii="Times New Roman" w:hAnsi="Times New Roman" w:cs="Times New Roman"/>
        </w:rPr>
        <w:t xml:space="preserve"> there are massive investment opportunities in  processing  copper,  iron  ore  and  steel,  cobalt  and  other  minerals  into  intermediate  and </w:t>
      </w:r>
      <w:r w:rsidR="00623F80" w:rsidRPr="000708ED">
        <w:rPr>
          <w:rFonts w:ascii="Times New Roman" w:hAnsi="Times New Roman" w:cs="Times New Roman"/>
        </w:rPr>
        <w:t xml:space="preserve"> finished engineering products.</w:t>
      </w:r>
    </w:p>
    <w:p w14:paraId="4A40866C" w14:textId="5917AAC6" w:rsidR="00C17A23" w:rsidRPr="000708ED" w:rsidRDefault="00C17A23" w:rsidP="000708ED">
      <w:pPr>
        <w:spacing w:line="360" w:lineRule="auto"/>
        <w:jc w:val="both"/>
        <w:rPr>
          <w:rFonts w:ascii="Times New Roman" w:hAnsi="Times New Roman" w:cs="Times New Roman"/>
        </w:rPr>
      </w:pPr>
      <w:r w:rsidRPr="000708ED">
        <w:rPr>
          <w:rFonts w:ascii="Times New Roman" w:hAnsi="Times New Roman" w:cs="Times New Roman"/>
        </w:rPr>
        <w:t>Engineering products have a</w:t>
      </w:r>
      <w:r w:rsidR="007A6734">
        <w:rPr>
          <w:rFonts w:ascii="Times New Roman" w:hAnsi="Times New Roman" w:cs="Times New Roman"/>
        </w:rPr>
        <w:t xml:space="preserve"> readily available</w:t>
      </w:r>
      <w:r w:rsidRPr="000708ED">
        <w:rPr>
          <w:rFonts w:ascii="Times New Roman" w:hAnsi="Times New Roman" w:cs="Times New Roman"/>
        </w:rPr>
        <w:t xml:space="preserve"> local market from the mines (for the supply of mining equipment), </w:t>
      </w:r>
      <w:r w:rsidR="00502D86" w:rsidRPr="000708ED">
        <w:rPr>
          <w:rFonts w:ascii="Times New Roman" w:hAnsi="Times New Roman" w:cs="Times New Roman"/>
        </w:rPr>
        <w:t>construction companies, and other industries</w:t>
      </w:r>
      <w:r w:rsidRPr="000708ED">
        <w:rPr>
          <w:rFonts w:ascii="Times New Roman" w:hAnsi="Times New Roman" w:cs="Times New Roman"/>
        </w:rPr>
        <w:t xml:space="preserve">.  </w:t>
      </w:r>
      <w:r w:rsidR="00502D86" w:rsidRPr="000708ED">
        <w:rPr>
          <w:rFonts w:ascii="Times New Roman" w:hAnsi="Times New Roman" w:cs="Times New Roman"/>
        </w:rPr>
        <w:t>The manufacture of engineering products includes</w:t>
      </w:r>
      <w:r w:rsidRPr="000708ED">
        <w:rPr>
          <w:rFonts w:ascii="Times New Roman" w:hAnsi="Times New Roman" w:cs="Times New Roman"/>
        </w:rPr>
        <w:t xml:space="preserve"> metal items s</w:t>
      </w:r>
      <w:r w:rsidR="007A6734">
        <w:rPr>
          <w:rFonts w:ascii="Times New Roman" w:hAnsi="Times New Roman" w:cs="Times New Roman"/>
        </w:rPr>
        <w:t xml:space="preserve">uch as window frames, doors, </w:t>
      </w:r>
      <w:r w:rsidRPr="000708ED">
        <w:rPr>
          <w:rFonts w:ascii="Times New Roman" w:hAnsi="Times New Roman" w:cs="Times New Roman"/>
        </w:rPr>
        <w:t>roofing materials, nuts and bolts, as well as lig</w:t>
      </w:r>
      <w:r w:rsidR="007A6734">
        <w:rPr>
          <w:rFonts w:ascii="Times New Roman" w:hAnsi="Times New Roman" w:cs="Times New Roman"/>
        </w:rPr>
        <w:t>ht engineering products such as</w:t>
      </w:r>
      <w:r w:rsidRPr="000708ED">
        <w:rPr>
          <w:rFonts w:ascii="Times New Roman" w:hAnsi="Times New Roman" w:cs="Times New Roman"/>
        </w:rPr>
        <w:t xml:space="preserve"> cable carbon brushes, switch </w:t>
      </w:r>
      <w:r w:rsidR="00623F80" w:rsidRPr="000708ED">
        <w:rPr>
          <w:rFonts w:ascii="Times New Roman" w:hAnsi="Times New Roman" w:cs="Times New Roman"/>
        </w:rPr>
        <w:t>gears, pipes and rail sleepers.</w:t>
      </w:r>
    </w:p>
    <w:p w14:paraId="2E2FDE13" w14:textId="6AE3AF65" w:rsidR="00C17A23" w:rsidRPr="000708ED" w:rsidRDefault="00C17A23" w:rsidP="000708ED">
      <w:pPr>
        <w:spacing w:line="360" w:lineRule="auto"/>
        <w:jc w:val="both"/>
        <w:rPr>
          <w:rFonts w:ascii="Times New Roman" w:hAnsi="Times New Roman" w:cs="Times New Roman"/>
        </w:rPr>
      </w:pPr>
      <w:r w:rsidRPr="000708ED">
        <w:rPr>
          <w:rFonts w:ascii="Times New Roman" w:hAnsi="Times New Roman" w:cs="Times New Roman"/>
        </w:rPr>
        <w:t>Furthermore</w:t>
      </w:r>
      <w:r w:rsidR="007A6734">
        <w:rPr>
          <w:rFonts w:ascii="Times New Roman" w:hAnsi="Times New Roman" w:cs="Times New Roman"/>
        </w:rPr>
        <w:t>,</w:t>
      </w:r>
      <w:r w:rsidRPr="000708ED">
        <w:rPr>
          <w:rFonts w:ascii="Times New Roman" w:hAnsi="Times New Roman" w:cs="Times New Roman"/>
        </w:rPr>
        <w:t xml:space="preserve"> Zambia imports all </w:t>
      </w:r>
      <w:r w:rsidR="007A6734">
        <w:rPr>
          <w:rFonts w:ascii="Times New Roman" w:hAnsi="Times New Roman" w:cs="Times New Roman"/>
        </w:rPr>
        <w:t xml:space="preserve">the </w:t>
      </w:r>
      <w:r w:rsidRPr="000708ED">
        <w:rPr>
          <w:rFonts w:ascii="Times New Roman" w:hAnsi="Times New Roman" w:cs="Times New Roman"/>
        </w:rPr>
        <w:t xml:space="preserve">major spare parts required for </w:t>
      </w:r>
      <w:r w:rsidR="007A6734">
        <w:rPr>
          <w:rFonts w:ascii="Times New Roman" w:hAnsi="Times New Roman" w:cs="Times New Roman"/>
        </w:rPr>
        <w:t xml:space="preserve">the repair of its machinery. </w:t>
      </w:r>
      <w:r w:rsidR="007A6734" w:rsidRPr="000708ED">
        <w:rPr>
          <w:rFonts w:ascii="Times New Roman" w:hAnsi="Times New Roman" w:cs="Times New Roman"/>
        </w:rPr>
        <w:t>Therefore</w:t>
      </w:r>
      <w:r w:rsidR="007A6734">
        <w:rPr>
          <w:rFonts w:ascii="Times New Roman" w:hAnsi="Times New Roman" w:cs="Times New Roman"/>
        </w:rPr>
        <w:t>,</w:t>
      </w:r>
      <w:r w:rsidR="00623F80" w:rsidRPr="000708ED">
        <w:rPr>
          <w:rFonts w:ascii="Times New Roman" w:hAnsi="Times New Roman" w:cs="Times New Roman"/>
        </w:rPr>
        <w:t xml:space="preserve"> </w:t>
      </w:r>
      <w:r w:rsidRPr="000708ED">
        <w:rPr>
          <w:rFonts w:ascii="Times New Roman" w:hAnsi="Times New Roman" w:cs="Times New Roman"/>
        </w:rPr>
        <w:t>investment opp</w:t>
      </w:r>
      <w:r w:rsidR="007A6734">
        <w:rPr>
          <w:rFonts w:ascii="Times New Roman" w:hAnsi="Times New Roman" w:cs="Times New Roman"/>
        </w:rPr>
        <w:t>ortunities exist in the loc</w:t>
      </w:r>
      <w:r w:rsidRPr="000708ED">
        <w:rPr>
          <w:rFonts w:ascii="Times New Roman" w:hAnsi="Times New Roman" w:cs="Times New Roman"/>
        </w:rPr>
        <w:t>al manufacture of spare parts f</w:t>
      </w:r>
      <w:r w:rsidR="00836E39">
        <w:rPr>
          <w:rFonts w:ascii="Times New Roman" w:hAnsi="Times New Roman" w:cs="Times New Roman"/>
        </w:rPr>
        <w:t>or various industrial machines.</w:t>
      </w:r>
    </w:p>
    <w:p w14:paraId="7D674F72" w14:textId="77777777" w:rsidR="00C17A23" w:rsidRPr="000708ED" w:rsidRDefault="00C17A23" w:rsidP="001B77C8">
      <w:pPr>
        <w:pStyle w:val="Heading3"/>
      </w:pPr>
      <w:bookmarkStart w:id="10" w:name="_Toc18766616"/>
      <w:r w:rsidRPr="000708ED">
        <w:t>2.2.6. Leather Products</w:t>
      </w:r>
      <w:bookmarkEnd w:id="10"/>
    </w:p>
    <w:p w14:paraId="03CF95B7" w14:textId="7D1B2063" w:rsidR="00657AD1" w:rsidRPr="000708ED" w:rsidRDefault="00C111CD" w:rsidP="000708ED">
      <w:pPr>
        <w:spacing w:line="360" w:lineRule="auto"/>
        <w:jc w:val="both"/>
        <w:rPr>
          <w:rFonts w:ascii="Times New Roman" w:hAnsi="Times New Roman" w:cs="Times New Roman"/>
        </w:rPr>
      </w:pPr>
      <w:r>
        <w:rPr>
          <w:rFonts w:ascii="Times New Roman" w:hAnsi="Times New Roman" w:cs="Times New Roman"/>
        </w:rPr>
        <w:t>Leather products have a readily available</w:t>
      </w:r>
      <w:r w:rsidR="00657AD1" w:rsidRPr="000708ED">
        <w:rPr>
          <w:rFonts w:ascii="Times New Roman" w:hAnsi="Times New Roman" w:cs="Times New Roman"/>
        </w:rPr>
        <w:t xml:space="preserve"> market in the international and regional </w:t>
      </w:r>
      <w:r>
        <w:rPr>
          <w:rFonts w:ascii="Times New Roman" w:hAnsi="Times New Roman" w:cs="Times New Roman"/>
        </w:rPr>
        <w:t>space</w:t>
      </w:r>
      <w:r w:rsidR="00657AD1" w:rsidRPr="000708ED">
        <w:rPr>
          <w:rFonts w:ascii="Times New Roman" w:hAnsi="Times New Roman" w:cs="Times New Roman"/>
        </w:rPr>
        <w:t>.</w:t>
      </w:r>
      <w:r w:rsidR="00623F80" w:rsidRPr="000708ED">
        <w:rPr>
          <w:rFonts w:ascii="Times New Roman" w:hAnsi="Times New Roman" w:cs="Times New Roman"/>
        </w:rPr>
        <w:t xml:space="preserve"> </w:t>
      </w:r>
      <w:r>
        <w:rPr>
          <w:rFonts w:ascii="Times New Roman" w:hAnsi="Times New Roman" w:cs="Times New Roman"/>
        </w:rPr>
        <w:t xml:space="preserve">Zambian leather </w:t>
      </w:r>
      <w:r w:rsidR="00502D86" w:rsidRPr="000708ED">
        <w:rPr>
          <w:rFonts w:ascii="Times New Roman" w:hAnsi="Times New Roman" w:cs="Times New Roman"/>
        </w:rPr>
        <w:t>Products</w:t>
      </w:r>
      <w:r w:rsidR="00502D86">
        <w:rPr>
          <w:rFonts w:ascii="Times New Roman" w:hAnsi="Times New Roman" w:cs="Times New Roman"/>
        </w:rPr>
        <w:t xml:space="preserve"> </w:t>
      </w:r>
      <w:r>
        <w:rPr>
          <w:rFonts w:ascii="Times New Roman" w:hAnsi="Times New Roman" w:cs="Times New Roman"/>
        </w:rPr>
        <w:t xml:space="preserve">are of such high quality that they </w:t>
      </w:r>
      <w:r w:rsidR="00657AD1" w:rsidRPr="000708ED">
        <w:rPr>
          <w:rFonts w:ascii="Times New Roman" w:hAnsi="Times New Roman" w:cs="Times New Roman"/>
        </w:rPr>
        <w:t>qualify to enter the Unite</w:t>
      </w:r>
      <w:r>
        <w:rPr>
          <w:rFonts w:ascii="Times New Roman" w:hAnsi="Times New Roman" w:cs="Times New Roman"/>
        </w:rPr>
        <w:t xml:space="preserve">d States market under the </w:t>
      </w:r>
      <w:r w:rsidR="00657AD1" w:rsidRPr="000708ED">
        <w:rPr>
          <w:rFonts w:ascii="Times New Roman" w:hAnsi="Times New Roman" w:cs="Times New Roman"/>
        </w:rPr>
        <w:t>Africa G</w:t>
      </w:r>
      <w:r>
        <w:rPr>
          <w:rFonts w:ascii="Times New Roman" w:hAnsi="Times New Roman" w:cs="Times New Roman"/>
        </w:rPr>
        <w:t xml:space="preserve">rowth Opportunity Act </w:t>
      </w:r>
      <w:r w:rsidR="00502D86">
        <w:rPr>
          <w:rFonts w:ascii="Times New Roman" w:hAnsi="Times New Roman" w:cs="Times New Roman"/>
        </w:rPr>
        <w:t>(AGOA).</w:t>
      </w:r>
    </w:p>
    <w:p w14:paraId="4DAF46F3" w14:textId="137B8A25" w:rsidR="00657AD1" w:rsidRPr="000708ED" w:rsidRDefault="00657AD1" w:rsidP="001B77C8">
      <w:pPr>
        <w:pStyle w:val="Heading3"/>
      </w:pPr>
      <w:bookmarkStart w:id="11" w:name="_Toc18766617"/>
      <w:r w:rsidRPr="000708ED">
        <w:lastRenderedPageBreak/>
        <w:t xml:space="preserve">2.2.7. </w:t>
      </w:r>
      <w:r w:rsidR="00C111CD">
        <w:t>Pharmaceuticals</w:t>
      </w:r>
      <w:bookmarkEnd w:id="11"/>
    </w:p>
    <w:p w14:paraId="5841BE54" w14:textId="1E10DB98" w:rsidR="00657AD1" w:rsidRPr="000708ED" w:rsidRDefault="00657AD1" w:rsidP="000708ED">
      <w:pPr>
        <w:spacing w:line="360" w:lineRule="auto"/>
        <w:jc w:val="both"/>
        <w:rPr>
          <w:rFonts w:ascii="Times New Roman" w:hAnsi="Times New Roman" w:cs="Times New Roman"/>
        </w:rPr>
      </w:pPr>
      <w:r w:rsidRPr="000708ED">
        <w:rPr>
          <w:rFonts w:ascii="Times New Roman" w:hAnsi="Times New Roman" w:cs="Times New Roman"/>
        </w:rPr>
        <w:t>Zambia  and  her  surrounding  neighbors  have  relatively  high  burdens  of  diseases  that  require  high consumption of pharmaceutical products. Malaria, HIV/AIDS and other ailments have consta</w:t>
      </w:r>
      <w:r w:rsidR="00C111CD">
        <w:rPr>
          <w:rFonts w:ascii="Times New Roman" w:hAnsi="Times New Roman" w:cs="Times New Roman"/>
        </w:rPr>
        <w:t>ntly triggered demand for</w:t>
      </w:r>
      <w:r w:rsidRPr="000708ED">
        <w:rPr>
          <w:rFonts w:ascii="Times New Roman" w:hAnsi="Times New Roman" w:cs="Times New Roman"/>
        </w:rPr>
        <w:t xml:space="preserve"> these products, which are</w:t>
      </w:r>
      <w:r w:rsidR="00623F80" w:rsidRPr="000708ED">
        <w:rPr>
          <w:rFonts w:ascii="Times New Roman" w:hAnsi="Times New Roman" w:cs="Times New Roman"/>
        </w:rPr>
        <w:t xml:space="preserve"> mostly sourced outside Africa.</w:t>
      </w:r>
    </w:p>
    <w:p w14:paraId="32EE373D" w14:textId="357574D5" w:rsidR="0019718C" w:rsidRPr="00C111CD" w:rsidRDefault="00C111CD" w:rsidP="000708ED">
      <w:pPr>
        <w:spacing w:line="360" w:lineRule="auto"/>
        <w:jc w:val="both"/>
        <w:rPr>
          <w:rFonts w:ascii="Times New Roman" w:hAnsi="Times New Roman" w:cs="Times New Roman"/>
        </w:rPr>
      </w:pPr>
      <w:r>
        <w:rPr>
          <w:rFonts w:ascii="Times New Roman" w:hAnsi="Times New Roman" w:cs="Times New Roman"/>
        </w:rPr>
        <w:t>There  is</w:t>
      </w:r>
      <w:r w:rsidR="00657AD1" w:rsidRPr="000708ED">
        <w:rPr>
          <w:rFonts w:ascii="Times New Roman" w:hAnsi="Times New Roman" w:cs="Times New Roman"/>
        </w:rPr>
        <w:t xml:space="preserve">  a  limited  number  of  </w:t>
      </w:r>
      <w:r>
        <w:rPr>
          <w:rFonts w:ascii="Times New Roman" w:hAnsi="Times New Roman" w:cs="Times New Roman"/>
        </w:rPr>
        <w:t xml:space="preserve">pharmaceutical </w:t>
      </w:r>
      <w:r w:rsidR="00657AD1" w:rsidRPr="000708ED">
        <w:rPr>
          <w:rFonts w:ascii="Times New Roman" w:hAnsi="Times New Roman" w:cs="Times New Roman"/>
        </w:rPr>
        <w:t>manufacturing</w:t>
      </w:r>
      <w:r>
        <w:rPr>
          <w:rFonts w:ascii="Times New Roman" w:hAnsi="Times New Roman" w:cs="Times New Roman"/>
        </w:rPr>
        <w:t xml:space="preserve"> and trading</w:t>
      </w:r>
      <w:r w:rsidR="00657AD1" w:rsidRPr="000708ED">
        <w:rPr>
          <w:rFonts w:ascii="Times New Roman" w:hAnsi="Times New Roman" w:cs="Times New Roman"/>
        </w:rPr>
        <w:t xml:space="preserve">  companies</w:t>
      </w:r>
      <w:r>
        <w:rPr>
          <w:rFonts w:ascii="Times New Roman" w:hAnsi="Times New Roman" w:cs="Times New Roman"/>
        </w:rPr>
        <w:t xml:space="preserve"> in the Country,</w:t>
      </w:r>
      <w:r w:rsidR="00657AD1" w:rsidRPr="000708ED">
        <w:rPr>
          <w:rFonts w:ascii="Times New Roman" w:hAnsi="Times New Roman" w:cs="Times New Roman"/>
        </w:rPr>
        <w:t xml:space="preserve">  </w:t>
      </w:r>
      <w:r>
        <w:rPr>
          <w:rFonts w:ascii="Times New Roman" w:hAnsi="Times New Roman" w:cs="Times New Roman"/>
        </w:rPr>
        <w:t>most of which</w:t>
      </w:r>
      <w:r w:rsidR="00657AD1" w:rsidRPr="000708ED">
        <w:rPr>
          <w:rFonts w:ascii="Times New Roman" w:hAnsi="Times New Roman" w:cs="Times New Roman"/>
        </w:rPr>
        <w:t xml:space="preserve">  are  engaged  in  the  manufacturing  of  basic pharmaceutical formulations (medicines). T</w:t>
      </w:r>
      <w:r>
        <w:rPr>
          <w:rFonts w:ascii="Times New Roman" w:hAnsi="Times New Roman" w:cs="Times New Roman"/>
        </w:rPr>
        <w:t xml:space="preserve">he majority of essential </w:t>
      </w:r>
      <w:r w:rsidR="00657AD1" w:rsidRPr="000708ED">
        <w:rPr>
          <w:rFonts w:ascii="Times New Roman" w:hAnsi="Times New Roman" w:cs="Times New Roman"/>
        </w:rPr>
        <w:t xml:space="preserve">drugs are still being imported. </w:t>
      </w:r>
      <w:r>
        <w:rPr>
          <w:rFonts w:ascii="Times New Roman" w:hAnsi="Times New Roman" w:cs="Times New Roman"/>
        </w:rPr>
        <w:t>In addition,</w:t>
      </w:r>
      <w:r w:rsidR="00657AD1" w:rsidRPr="000708ED">
        <w:rPr>
          <w:rFonts w:ascii="Times New Roman" w:hAnsi="Times New Roman" w:cs="Times New Roman"/>
        </w:rPr>
        <w:t xml:space="preserve"> th</w:t>
      </w:r>
      <w:r>
        <w:rPr>
          <w:rFonts w:ascii="Times New Roman" w:hAnsi="Times New Roman" w:cs="Times New Roman"/>
        </w:rPr>
        <w:t>ere is scope for investment</w:t>
      </w:r>
      <w:r w:rsidR="00657AD1" w:rsidRPr="000708ED">
        <w:rPr>
          <w:rFonts w:ascii="Times New Roman" w:hAnsi="Times New Roman" w:cs="Times New Roman"/>
        </w:rPr>
        <w:t xml:space="preserve"> in the manufacture of pharmaceutical products such as moringa and </w:t>
      </w:r>
      <w:proofErr w:type="spellStart"/>
      <w:r w:rsidR="00657AD1" w:rsidRPr="000708ED">
        <w:rPr>
          <w:rFonts w:ascii="Times New Roman" w:hAnsi="Times New Roman" w:cs="Times New Roman"/>
        </w:rPr>
        <w:t>atemisia</w:t>
      </w:r>
      <w:proofErr w:type="spellEnd"/>
      <w:r w:rsidR="00657AD1" w:rsidRPr="000708ED">
        <w:rPr>
          <w:rFonts w:ascii="Times New Roman" w:hAnsi="Times New Roman" w:cs="Times New Roman"/>
        </w:rPr>
        <w:t xml:space="preserve"> for the produc</w:t>
      </w:r>
      <w:r>
        <w:rPr>
          <w:rFonts w:ascii="Times New Roman" w:hAnsi="Times New Roman" w:cs="Times New Roman"/>
        </w:rPr>
        <w:t xml:space="preserve">tion of </w:t>
      </w:r>
      <w:proofErr w:type="spellStart"/>
      <w:r>
        <w:rPr>
          <w:rFonts w:ascii="Times New Roman" w:hAnsi="Times New Roman" w:cs="Times New Roman"/>
        </w:rPr>
        <w:t>coatem</w:t>
      </w:r>
      <w:proofErr w:type="spellEnd"/>
      <w:r>
        <w:rPr>
          <w:rFonts w:ascii="Times New Roman" w:hAnsi="Times New Roman" w:cs="Times New Roman"/>
        </w:rPr>
        <w:t>.</w:t>
      </w:r>
    </w:p>
    <w:p w14:paraId="77C9EC55" w14:textId="760FEF6F" w:rsidR="00657AD1" w:rsidRPr="000708ED" w:rsidRDefault="00E82619" w:rsidP="001B77C8">
      <w:pPr>
        <w:pStyle w:val="Heading3"/>
      </w:pPr>
      <w:bookmarkStart w:id="12" w:name="_Toc18766618"/>
      <w:r w:rsidRPr="000708ED">
        <w:t>2.2.9. Pack</w:t>
      </w:r>
      <w:r w:rsidR="00C111CD">
        <w:t>ag</w:t>
      </w:r>
      <w:r w:rsidRPr="000708ED">
        <w:t>ing Materials</w:t>
      </w:r>
      <w:bookmarkEnd w:id="12"/>
    </w:p>
    <w:p w14:paraId="187C7C88" w14:textId="11DFFF5D" w:rsidR="00657AD1" w:rsidRPr="000708ED" w:rsidRDefault="00657AD1" w:rsidP="000708ED">
      <w:pPr>
        <w:spacing w:line="360" w:lineRule="auto"/>
        <w:jc w:val="both"/>
        <w:rPr>
          <w:rFonts w:ascii="Times New Roman" w:hAnsi="Times New Roman" w:cs="Times New Roman"/>
        </w:rPr>
      </w:pPr>
      <w:r w:rsidRPr="000708ED">
        <w:rPr>
          <w:rFonts w:ascii="Times New Roman" w:hAnsi="Times New Roman" w:cs="Times New Roman"/>
        </w:rPr>
        <w:t xml:space="preserve">Investment  opportunities  also  exist  in  </w:t>
      </w:r>
      <w:r w:rsidR="00C111CD">
        <w:rPr>
          <w:rFonts w:ascii="Times New Roman" w:hAnsi="Times New Roman" w:cs="Times New Roman"/>
        </w:rPr>
        <w:t xml:space="preserve">the manufacturing of </w:t>
      </w:r>
      <w:r w:rsidRPr="000708ED">
        <w:rPr>
          <w:rFonts w:ascii="Times New Roman" w:hAnsi="Times New Roman" w:cs="Times New Roman"/>
        </w:rPr>
        <w:t>packagi</w:t>
      </w:r>
      <w:r w:rsidR="00C111CD">
        <w:rPr>
          <w:rFonts w:ascii="Times New Roman" w:hAnsi="Times New Roman" w:cs="Times New Roman"/>
        </w:rPr>
        <w:t>ng  materials  to  supply  industries  such  as</w:t>
      </w:r>
      <w:r w:rsidRPr="000708ED">
        <w:rPr>
          <w:rFonts w:ascii="Times New Roman" w:hAnsi="Times New Roman" w:cs="Times New Roman"/>
        </w:rPr>
        <w:t xml:space="preserve">  the food processing industry (for packaging material of</w:t>
      </w:r>
      <w:r w:rsidR="00623F80" w:rsidRPr="000708ED">
        <w:rPr>
          <w:rFonts w:ascii="Times New Roman" w:hAnsi="Times New Roman" w:cs="Times New Roman"/>
        </w:rPr>
        <w:t xml:space="preserve"> </w:t>
      </w:r>
      <w:r w:rsidRPr="000708ED">
        <w:rPr>
          <w:rFonts w:ascii="Times New Roman" w:hAnsi="Times New Roman" w:cs="Times New Roman"/>
        </w:rPr>
        <w:t>grain milling, products, sugar, opaque beer, dairy products, cold meats and canned foods) and</w:t>
      </w:r>
      <w:r w:rsidR="00623F80" w:rsidRPr="000708ED">
        <w:rPr>
          <w:rFonts w:ascii="Times New Roman" w:hAnsi="Times New Roman" w:cs="Times New Roman"/>
        </w:rPr>
        <w:t xml:space="preserve"> </w:t>
      </w:r>
      <w:r w:rsidRPr="000708ED">
        <w:rPr>
          <w:rFonts w:ascii="Times New Roman" w:hAnsi="Times New Roman" w:cs="Times New Roman"/>
        </w:rPr>
        <w:t>the chemical products industry (for packaging of; soaps, deter</w:t>
      </w:r>
      <w:r w:rsidR="00E82619" w:rsidRPr="000708ED">
        <w:rPr>
          <w:rFonts w:ascii="Times New Roman" w:hAnsi="Times New Roman" w:cs="Times New Roman"/>
        </w:rPr>
        <w:t>gents, cement and fertilizers).</w:t>
      </w:r>
    </w:p>
    <w:p w14:paraId="7AC2266C" w14:textId="5D847E68" w:rsidR="00657AD1" w:rsidRPr="000708ED" w:rsidRDefault="00657AD1" w:rsidP="000708ED">
      <w:pPr>
        <w:spacing w:line="360" w:lineRule="auto"/>
        <w:jc w:val="both"/>
        <w:rPr>
          <w:rFonts w:ascii="Times New Roman" w:hAnsi="Times New Roman" w:cs="Times New Roman"/>
        </w:rPr>
      </w:pPr>
      <w:r w:rsidRPr="000708ED">
        <w:rPr>
          <w:rFonts w:ascii="Times New Roman" w:hAnsi="Times New Roman" w:cs="Times New Roman"/>
        </w:rPr>
        <w:t>Other  industries  that  require  packaging  materials</w:t>
      </w:r>
      <w:r w:rsidR="00623F80" w:rsidRPr="000708ED">
        <w:rPr>
          <w:rFonts w:ascii="Times New Roman" w:hAnsi="Times New Roman" w:cs="Times New Roman"/>
        </w:rPr>
        <w:t xml:space="preserve"> </w:t>
      </w:r>
      <w:r w:rsidR="00C111CD">
        <w:rPr>
          <w:rFonts w:ascii="Times New Roman" w:hAnsi="Times New Roman" w:cs="Times New Roman"/>
        </w:rPr>
        <w:t>are</w:t>
      </w:r>
      <w:r w:rsidRPr="000708ED">
        <w:rPr>
          <w:rFonts w:ascii="Times New Roman" w:hAnsi="Times New Roman" w:cs="Times New Roman"/>
        </w:rPr>
        <w:t xml:space="preserve">  leather  products,  electrical  a</w:t>
      </w:r>
      <w:r w:rsidR="00E82619" w:rsidRPr="000708ED">
        <w:rPr>
          <w:rFonts w:ascii="Times New Roman" w:hAnsi="Times New Roman" w:cs="Times New Roman"/>
        </w:rPr>
        <w:t>ppliances  and pharmaceuticals</w:t>
      </w:r>
      <w:r w:rsidR="00C111CD">
        <w:rPr>
          <w:rFonts w:ascii="Times New Roman" w:hAnsi="Times New Roman" w:cs="Times New Roman"/>
        </w:rPr>
        <w:t>, to mention a few</w:t>
      </w:r>
      <w:r w:rsidR="00E82619" w:rsidRPr="000708ED">
        <w:rPr>
          <w:rFonts w:ascii="Times New Roman" w:hAnsi="Times New Roman" w:cs="Times New Roman"/>
        </w:rPr>
        <w:t>.</w:t>
      </w:r>
    </w:p>
    <w:p w14:paraId="5D7FD43A" w14:textId="28B7ED8E" w:rsidR="00657AD1" w:rsidRPr="000708ED" w:rsidRDefault="00657AD1" w:rsidP="000708ED">
      <w:pPr>
        <w:spacing w:line="360" w:lineRule="auto"/>
        <w:jc w:val="both"/>
        <w:rPr>
          <w:rFonts w:ascii="Times New Roman" w:hAnsi="Times New Roman" w:cs="Times New Roman"/>
        </w:rPr>
      </w:pPr>
      <w:r w:rsidRPr="000708ED">
        <w:rPr>
          <w:rFonts w:ascii="Times New Roman" w:hAnsi="Times New Roman" w:cs="Times New Roman"/>
        </w:rPr>
        <w:t>Currently</w:t>
      </w:r>
      <w:r w:rsidR="00C111CD">
        <w:rPr>
          <w:rFonts w:ascii="Times New Roman" w:hAnsi="Times New Roman" w:cs="Times New Roman"/>
        </w:rPr>
        <w:t>,</w:t>
      </w:r>
      <w:r w:rsidRPr="000708ED">
        <w:rPr>
          <w:rFonts w:ascii="Times New Roman" w:hAnsi="Times New Roman" w:cs="Times New Roman"/>
        </w:rPr>
        <w:t xml:space="preserve">  most  packaging  materials  used  by  manu</w:t>
      </w:r>
      <w:r w:rsidR="00C111CD">
        <w:rPr>
          <w:rFonts w:ascii="Times New Roman" w:hAnsi="Times New Roman" w:cs="Times New Roman"/>
        </w:rPr>
        <w:t>facturing  companies  in  the  C</w:t>
      </w:r>
      <w:r w:rsidRPr="000708ED">
        <w:rPr>
          <w:rFonts w:ascii="Times New Roman" w:hAnsi="Times New Roman" w:cs="Times New Roman"/>
        </w:rPr>
        <w:t xml:space="preserve">ountry  are  imported from the Republic of South Africa, China, India and Europe. The companies spend about </w:t>
      </w:r>
      <w:r w:rsidRPr="00502D86">
        <w:rPr>
          <w:rFonts w:ascii="Times New Roman" w:hAnsi="Times New Roman" w:cs="Times New Roman"/>
        </w:rPr>
        <w:t>US$ 30 million</w:t>
      </w:r>
      <w:r w:rsidRPr="000708ED">
        <w:rPr>
          <w:rFonts w:ascii="Times New Roman" w:hAnsi="Times New Roman" w:cs="Times New Roman"/>
        </w:rPr>
        <w:t xml:space="preserve"> a</w:t>
      </w:r>
      <w:r w:rsidR="00C111CD">
        <w:rPr>
          <w:rFonts w:ascii="Times New Roman" w:hAnsi="Times New Roman" w:cs="Times New Roman"/>
        </w:rPr>
        <w:t xml:space="preserve">nnually on the import of packaging materials. </w:t>
      </w:r>
      <w:r w:rsidR="00C111CD" w:rsidRPr="000708ED">
        <w:rPr>
          <w:rFonts w:ascii="Times New Roman" w:hAnsi="Times New Roman" w:cs="Times New Roman"/>
        </w:rPr>
        <w:t>This</w:t>
      </w:r>
      <w:r w:rsidRPr="000708ED">
        <w:rPr>
          <w:rFonts w:ascii="Times New Roman" w:hAnsi="Times New Roman" w:cs="Times New Roman"/>
        </w:rPr>
        <w:t xml:space="preserve"> is a clear indication for the </w:t>
      </w:r>
      <w:r w:rsidR="0044408D">
        <w:rPr>
          <w:rFonts w:ascii="Times New Roman" w:hAnsi="Times New Roman" w:cs="Times New Roman"/>
        </w:rPr>
        <w:t xml:space="preserve">existence of </w:t>
      </w:r>
      <w:r w:rsidRPr="000708ED">
        <w:rPr>
          <w:rFonts w:ascii="Times New Roman" w:hAnsi="Times New Roman" w:cs="Times New Roman"/>
        </w:rPr>
        <w:t>huge l</w:t>
      </w:r>
      <w:r w:rsidR="0044408D">
        <w:rPr>
          <w:rFonts w:ascii="Times New Roman" w:hAnsi="Times New Roman" w:cs="Times New Roman"/>
        </w:rPr>
        <w:t xml:space="preserve">ocal demand for these materials. </w:t>
      </w:r>
      <w:r w:rsidR="001720C2">
        <w:rPr>
          <w:rFonts w:ascii="Times New Roman" w:hAnsi="Times New Roman" w:cs="Times New Roman"/>
        </w:rPr>
        <w:t>Government’s</w:t>
      </w:r>
      <w:r w:rsidR="0044408D">
        <w:rPr>
          <w:rFonts w:ascii="Times New Roman" w:hAnsi="Times New Roman" w:cs="Times New Roman"/>
        </w:rPr>
        <w:t xml:space="preserve"> introduction of the Extended Producer Responsibility regulation which banned plastic materials below 30 microns presents an opportunity for the manufacture of environmentally friendly alternative packaging materials.</w:t>
      </w:r>
    </w:p>
    <w:p w14:paraId="0BFD9F06" w14:textId="08891903" w:rsidR="00657AD1" w:rsidRPr="000708ED" w:rsidRDefault="00A773B8" w:rsidP="001B77C8">
      <w:pPr>
        <w:pStyle w:val="Heading1"/>
      </w:pPr>
      <w:bookmarkStart w:id="13" w:name="_Toc18766619"/>
      <w:r>
        <w:t>4.0</w:t>
      </w:r>
      <w:r w:rsidR="00657AD1" w:rsidRPr="000708ED">
        <w:t xml:space="preserve">   INVESTMENT</w:t>
      </w:r>
      <w:r w:rsidR="00951408">
        <w:t xml:space="preserve"> </w:t>
      </w:r>
      <w:r w:rsidR="00657AD1" w:rsidRPr="000708ED">
        <w:t>INCENTI</w:t>
      </w:r>
      <w:r w:rsidR="00E82619" w:rsidRPr="000708ED">
        <w:t>VES IN THE MANUFACTURING SECTOR</w:t>
      </w:r>
      <w:bookmarkEnd w:id="13"/>
    </w:p>
    <w:p w14:paraId="1BCA5684" w14:textId="7837F2C8" w:rsidR="00337D92" w:rsidRPr="000708ED" w:rsidRDefault="00337D92" w:rsidP="000708ED">
      <w:pPr>
        <w:spacing w:line="360" w:lineRule="auto"/>
        <w:jc w:val="both"/>
        <w:rPr>
          <w:rFonts w:ascii="Times New Roman" w:hAnsi="Times New Roman" w:cs="Times New Roman"/>
        </w:rPr>
      </w:pPr>
      <w:r w:rsidRPr="000708ED">
        <w:rPr>
          <w:rFonts w:ascii="Times New Roman" w:hAnsi="Times New Roman" w:cs="Times New Roman"/>
        </w:rPr>
        <w:t xml:space="preserve">The </w:t>
      </w:r>
      <w:r w:rsidR="00502D86">
        <w:rPr>
          <w:rFonts w:ascii="Times New Roman" w:hAnsi="Times New Roman" w:cs="Times New Roman"/>
        </w:rPr>
        <w:t xml:space="preserve">Zambia Development </w:t>
      </w:r>
      <w:r w:rsidRPr="000708ED">
        <w:rPr>
          <w:rFonts w:ascii="Times New Roman" w:hAnsi="Times New Roman" w:cs="Times New Roman"/>
        </w:rPr>
        <w:t xml:space="preserve">Act provides for investment thresholds that have to be met to qualify for fiscal and non-fiscal incentives. </w:t>
      </w:r>
    </w:p>
    <w:p w14:paraId="7E9D22FF" w14:textId="77777777" w:rsidR="00CE2F7B" w:rsidRPr="00CE2F7B" w:rsidRDefault="00CE2F7B" w:rsidP="00CE2F7B">
      <w:pPr>
        <w:numPr>
          <w:ilvl w:val="0"/>
          <w:numId w:val="27"/>
        </w:numPr>
        <w:contextualSpacing/>
        <w:jc w:val="both"/>
        <w:rPr>
          <w:rFonts w:ascii="Times New Roman" w:hAnsi="Times New Roman" w:cs="Times New Roman"/>
        </w:rPr>
      </w:pPr>
      <w:r w:rsidRPr="00CE2F7B">
        <w:rPr>
          <w:rFonts w:ascii="Times New Roman" w:hAnsi="Times New Roman" w:cs="Times New Roman"/>
        </w:rPr>
        <w:t xml:space="preserve">Investors that invest not less than US$500,000 in a Multi Facility Economic Zone, an    Industrial Park, a Priority Sector, or in a rural area are entitled   </w:t>
      </w:r>
      <w:r w:rsidRPr="00CE2F7B">
        <w:rPr>
          <w:rFonts w:ascii="Times New Roman" w:hAnsi="Times New Roman" w:cs="Times New Roman"/>
        </w:rPr>
        <w:tab/>
        <w:t>to the following fiscal incentives:</w:t>
      </w:r>
    </w:p>
    <w:p w14:paraId="6D549BED" w14:textId="77777777" w:rsidR="00CE2F7B" w:rsidRPr="00CE2F7B" w:rsidRDefault="00CE2F7B" w:rsidP="00CE2F7B">
      <w:pPr>
        <w:numPr>
          <w:ilvl w:val="0"/>
          <w:numId w:val="23"/>
        </w:numPr>
        <w:contextualSpacing/>
        <w:jc w:val="both"/>
        <w:rPr>
          <w:rFonts w:ascii="Times New Roman" w:hAnsi="Times New Roman" w:cs="Times New Roman"/>
        </w:rPr>
      </w:pPr>
      <w:r w:rsidRPr="00CE2F7B">
        <w:rPr>
          <w:rFonts w:ascii="Times New Roman" w:hAnsi="Times New Roman" w:cs="Times New Roman"/>
        </w:rPr>
        <w:t>Accelerated depreciation on capital equipment</w:t>
      </w:r>
    </w:p>
    <w:p w14:paraId="61EEC6B6" w14:textId="77777777" w:rsidR="00CE2F7B" w:rsidRPr="00CE2F7B" w:rsidRDefault="00CE2F7B" w:rsidP="00CE2F7B">
      <w:pPr>
        <w:numPr>
          <w:ilvl w:val="0"/>
          <w:numId w:val="23"/>
        </w:numPr>
        <w:contextualSpacing/>
        <w:jc w:val="both"/>
        <w:rPr>
          <w:rFonts w:ascii="Times New Roman" w:hAnsi="Times New Roman" w:cs="Times New Roman"/>
        </w:rPr>
      </w:pPr>
      <w:r w:rsidRPr="00CE2F7B">
        <w:rPr>
          <w:rFonts w:ascii="Times New Roman" w:hAnsi="Times New Roman" w:cs="Times New Roman"/>
        </w:rPr>
        <w:t xml:space="preserve">Duty free import of equipment and machinery </w:t>
      </w:r>
    </w:p>
    <w:p w14:paraId="204A1873" w14:textId="77777777" w:rsidR="00CE2F7B" w:rsidRPr="00CE2F7B" w:rsidRDefault="00CE2F7B" w:rsidP="00CE2F7B">
      <w:pPr>
        <w:jc w:val="both"/>
        <w:rPr>
          <w:rFonts w:ascii="Times New Roman" w:hAnsi="Times New Roman" w:cs="Times New Roman"/>
        </w:rPr>
      </w:pPr>
      <w:r w:rsidRPr="00CE2F7B">
        <w:rPr>
          <w:rFonts w:ascii="Times New Roman" w:hAnsi="Times New Roman" w:cs="Times New Roman"/>
        </w:rPr>
        <w:t xml:space="preserve">In addition to fiscal incentives, the above category of investors is entitled to the following non-fiscal incentives; </w:t>
      </w:r>
    </w:p>
    <w:p w14:paraId="5598AF92" w14:textId="77777777" w:rsidR="00CE2F7B" w:rsidRPr="00CE2F7B" w:rsidRDefault="00CE2F7B" w:rsidP="00CE2F7B">
      <w:pPr>
        <w:numPr>
          <w:ilvl w:val="0"/>
          <w:numId w:val="24"/>
        </w:numPr>
        <w:contextualSpacing/>
        <w:jc w:val="both"/>
        <w:rPr>
          <w:rFonts w:ascii="Times New Roman" w:hAnsi="Times New Roman" w:cs="Times New Roman"/>
        </w:rPr>
      </w:pPr>
      <w:r w:rsidRPr="00CE2F7B">
        <w:rPr>
          <w:rFonts w:ascii="Times New Roman" w:hAnsi="Times New Roman" w:cs="Times New Roman"/>
        </w:rPr>
        <w:t>Investment guarantees and protection against expropriation;</w:t>
      </w:r>
    </w:p>
    <w:p w14:paraId="5D944BEE" w14:textId="77777777" w:rsidR="00CE2F7B" w:rsidRPr="00CE2F7B" w:rsidRDefault="00CE2F7B" w:rsidP="00CE2F7B">
      <w:pPr>
        <w:numPr>
          <w:ilvl w:val="0"/>
          <w:numId w:val="24"/>
        </w:numPr>
        <w:contextualSpacing/>
        <w:jc w:val="both"/>
        <w:rPr>
          <w:rFonts w:ascii="Times New Roman" w:hAnsi="Times New Roman" w:cs="Times New Roman"/>
        </w:rPr>
      </w:pPr>
      <w:r w:rsidRPr="00CE2F7B">
        <w:rPr>
          <w:rFonts w:ascii="Times New Roman" w:hAnsi="Times New Roman" w:cs="Times New Roman"/>
        </w:rPr>
        <w:t xml:space="preserve">Free facilitation of immigration permits, secondary licenses, land    </w:t>
      </w:r>
      <w:r w:rsidRPr="00CE2F7B">
        <w:rPr>
          <w:rFonts w:ascii="Times New Roman" w:hAnsi="Times New Roman" w:cs="Times New Roman"/>
        </w:rPr>
        <w:tab/>
        <w:t xml:space="preserve"> acquisition and utilities</w:t>
      </w:r>
    </w:p>
    <w:p w14:paraId="1D31C5C6" w14:textId="77777777" w:rsidR="00CE2F7B" w:rsidRPr="00CE2F7B" w:rsidRDefault="00CE2F7B" w:rsidP="00CE2F7B">
      <w:pPr>
        <w:numPr>
          <w:ilvl w:val="0"/>
          <w:numId w:val="25"/>
        </w:numPr>
        <w:contextualSpacing/>
        <w:jc w:val="both"/>
        <w:rPr>
          <w:rFonts w:ascii="Times New Roman" w:hAnsi="Times New Roman" w:cs="Times New Roman"/>
        </w:rPr>
      </w:pPr>
      <w:r w:rsidRPr="00CE2F7B">
        <w:rPr>
          <w:rFonts w:ascii="Times New Roman" w:hAnsi="Times New Roman" w:cs="Times New Roman"/>
        </w:rPr>
        <w:t>Investors that invest an amount not less than US$250,000 in any sector are entitled to non-fiscal incentives as follows:</w:t>
      </w:r>
    </w:p>
    <w:p w14:paraId="197D0E61" w14:textId="77777777" w:rsidR="00CE2F7B" w:rsidRPr="00CE2F7B" w:rsidRDefault="00CE2F7B" w:rsidP="00CE2F7B">
      <w:pPr>
        <w:numPr>
          <w:ilvl w:val="0"/>
          <w:numId w:val="26"/>
        </w:numPr>
        <w:contextualSpacing/>
        <w:jc w:val="both"/>
        <w:rPr>
          <w:rFonts w:ascii="Times New Roman" w:hAnsi="Times New Roman" w:cs="Times New Roman"/>
        </w:rPr>
      </w:pPr>
      <w:r w:rsidRPr="00CE2F7B">
        <w:rPr>
          <w:rFonts w:ascii="Times New Roman" w:hAnsi="Times New Roman" w:cs="Times New Roman"/>
        </w:rPr>
        <w:lastRenderedPageBreak/>
        <w:t>Investment guarantees and protection against expropriation; and</w:t>
      </w:r>
    </w:p>
    <w:p w14:paraId="6D9D63B8" w14:textId="77777777" w:rsidR="00CE2F7B" w:rsidRPr="00CE2F7B" w:rsidRDefault="00CE2F7B" w:rsidP="00CE2F7B">
      <w:pPr>
        <w:numPr>
          <w:ilvl w:val="0"/>
          <w:numId w:val="26"/>
        </w:numPr>
        <w:contextualSpacing/>
        <w:jc w:val="both"/>
        <w:rPr>
          <w:rFonts w:ascii="Times New Roman" w:hAnsi="Times New Roman" w:cs="Times New Roman"/>
        </w:rPr>
      </w:pPr>
      <w:r w:rsidRPr="00CE2F7B">
        <w:rPr>
          <w:rFonts w:ascii="Times New Roman" w:hAnsi="Times New Roman" w:cs="Times New Roman"/>
        </w:rPr>
        <w:t xml:space="preserve">Free facilitation of immigration permits, secondary licenses, land    </w:t>
      </w:r>
      <w:r w:rsidRPr="00CE2F7B">
        <w:rPr>
          <w:rFonts w:ascii="Times New Roman" w:hAnsi="Times New Roman" w:cs="Times New Roman"/>
        </w:rPr>
        <w:tab/>
        <w:t xml:space="preserve"> acquisition and utilities</w:t>
      </w:r>
    </w:p>
    <w:p w14:paraId="1577ECF5" w14:textId="77777777" w:rsidR="00A773B8" w:rsidRPr="000708ED" w:rsidRDefault="00A773B8" w:rsidP="000708ED">
      <w:pPr>
        <w:spacing w:line="360" w:lineRule="auto"/>
        <w:jc w:val="both"/>
        <w:rPr>
          <w:rFonts w:ascii="Times New Roman" w:hAnsi="Times New Roman" w:cs="Times New Roman"/>
        </w:rPr>
      </w:pPr>
    </w:p>
    <w:p w14:paraId="1EB95663" w14:textId="1835BFC4" w:rsidR="00703465" w:rsidRPr="000708ED" w:rsidRDefault="00A773B8" w:rsidP="001B77C8">
      <w:pPr>
        <w:pStyle w:val="Heading1"/>
      </w:pPr>
      <w:bookmarkStart w:id="14" w:name="_Toc18766620"/>
      <w:r>
        <w:t xml:space="preserve">5.0 </w:t>
      </w:r>
      <w:r w:rsidR="001B77C8" w:rsidRPr="000708ED">
        <w:t>MULTI- FACILITY ECONOMIC ZONES</w:t>
      </w:r>
      <w:bookmarkEnd w:id="14"/>
    </w:p>
    <w:p w14:paraId="2C5F5EB8" w14:textId="0F4486FF" w:rsidR="00703465" w:rsidRPr="000708ED" w:rsidRDefault="00331B6A" w:rsidP="000708ED">
      <w:pPr>
        <w:spacing w:line="360" w:lineRule="auto"/>
        <w:jc w:val="both"/>
        <w:rPr>
          <w:rFonts w:ascii="Times New Roman" w:hAnsi="Times New Roman" w:cs="Times New Roman"/>
        </w:rPr>
      </w:pPr>
      <w:r>
        <w:rPr>
          <w:rFonts w:ascii="Times New Roman" w:hAnsi="Times New Roman" w:cs="Times New Roman"/>
        </w:rPr>
        <w:t xml:space="preserve">The </w:t>
      </w:r>
      <w:r w:rsidR="00703465" w:rsidRPr="000708ED">
        <w:rPr>
          <w:rFonts w:ascii="Times New Roman" w:hAnsi="Times New Roman" w:cs="Times New Roman"/>
        </w:rPr>
        <w:t>Multi- Facility Economic Zone (MFEZ)</w:t>
      </w:r>
      <w:r>
        <w:rPr>
          <w:rFonts w:ascii="Times New Roman" w:hAnsi="Times New Roman" w:cs="Times New Roman"/>
        </w:rPr>
        <w:t xml:space="preserve"> initiative</w:t>
      </w:r>
      <w:r w:rsidR="00703465" w:rsidRPr="000708ED">
        <w:rPr>
          <w:rFonts w:ascii="Times New Roman" w:hAnsi="Times New Roman" w:cs="Times New Roman"/>
        </w:rPr>
        <w:t xml:space="preserve"> is </w:t>
      </w:r>
      <w:r>
        <w:rPr>
          <w:rFonts w:ascii="Times New Roman" w:hAnsi="Times New Roman" w:cs="Times New Roman"/>
        </w:rPr>
        <w:t xml:space="preserve">a Government </w:t>
      </w:r>
      <w:proofErr w:type="spellStart"/>
      <w:r>
        <w:rPr>
          <w:rFonts w:ascii="Times New Roman" w:hAnsi="Times New Roman" w:cs="Times New Roman"/>
        </w:rPr>
        <w:t>programme</w:t>
      </w:r>
      <w:proofErr w:type="spellEnd"/>
      <w:r>
        <w:rPr>
          <w:rFonts w:ascii="Times New Roman" w:hAnsi="Times New Roman" w:cs="Times New Roman"/>
        </w:rPr>
        <w:t xml:space="preserve"> whose </w:t>
      </w:r>
      <w:r w:rsidR="00703465" w:rsidRPr="000708ED">
        <w:rPr>
          <w:rFonts w:ascii="Times New Roman" w:hAnsi="Times New Roman" w:cs="Times New Roman"/>
        </w:rPr>
        <w:t>aim was to</w:t>
      </w:r>
      <w:r w:rsidR="00D5056B" w:rsidRPr="000708ED">
        <w:rPr>
          <w:rFonts w:ascii="Times New Roman" w:hAnsi="Times New Roman" w:cs="Times New Roman"/>
        </w:rPr>
        <w:t> create</w:t>
      </w:r>
      <w:r w:rsidR="00703465" w:rsidRPr="000708ED">
        <w:rPr>
          <w:rFonts w:ascii="Times New Roman" w:hAnsi="Times New Roman" w:cs="Times New Roman"/>
        </w:rPr>
        <w:t xml:space="preserve"> a platform for Zambia to achieve economic development by attracting significant domestic and foreign direct investment (FDI) through a strengthened policy and legislative environment. </w:t>
      </w:r>
    </w:p>
    <w:p w14:paraId="61C1838C" w14:textId="79121E0F" w:rsidR="00703465" w:rsidRPr="000708ED" w:rsidRDefault="00703465" w:rsidP="000708ED">
      <w:pPr>
        <w:spacing w:line="360" w:lineRule="auto"/>
        <w:jc w:val="both"/>
        <w:rPr>
          <w:rFonts w:ascii="Times New Roman" w:hAnsi="Times New Roman" w:cs="Times New Roman"/>
        </w:rPr>
      </w:pPr>
      <w:r w:rsidRPr="000708ED">
        <w:rPr>
          <w:rFonts w:ascii="Times New Roman" w:hAnsi="Times New Roman" w:cs="Times New Roman"/>
        </w:rPr>
        <w:t xml:space="preserve">The implementation of MFEZs in Zambia </w:t>
      </w:r>
      <w:r w:rsidR="00D5056B" w:rsidRPr="000708ED">
        <w:rPr>
          <w:rFonts w:ascii="Times New Roman" w:hAnsi="Times New Roman" w:cs="Times New Roman"/>
        </w:rPr>
        <w:t>was</w:t>
      </w:r>
      <w:r w:rsidRPr="000708ED">
        <w:rPr>
          <w:rFonts w:ascii="Times New Roman" w:hAnsi="Times New Roman" w:cs="Times New Roman"/>
        </w:rPr>
        <w:t xml:space="preserve"> designed to make Zambia competitive through increased activity in </w:t>
      </w:r>
      <w:r w:rsidR="00331B6A">
        <w:rPr>
          <w:rFonts w:ascii="Times New Roman" w:hAnsi="Times New Roman" w:cs="Times New Roman"/>
        </w:rPr>
        <w:t>the Manufacturing sector</w:t>
      </w:r>
      <w:r w:rsidRPr="000708ED">
        <w:rPr>
          <w:rFonts w:ascii="Times New Roman" w:hAnsi="Times New Roman" w:cs="Times New Roman"/>
        </w:rPr>
        <w:t>, which ha</w:t>
      </w:r>
      <w:r w:rsidR="00331B6A">
        <w:rPr>
          <w:rFonts w:ascii="Times New Roman" w:hAnsi="Times New Roman" w:cs="Times New Roman"/>
        </w:rPr>
        <w:t>s</w:t>
      </w:r>
      <w:r w:rsidRPr="000708ED">
        <w:rPr>
          <w:rFonts w:ascii="Times New Roman" w:hAnsi="Times New Roman" w:cs="Times New Roman"/>
        </w:rPr>
        <w:t xml:space="preserve"> numerous positive spillover effects in other sectors such as utilities, transport, agriculture and services.</w:t>
      </w:r>
    </w:p>
    <w:p w14:paraId="57E06F5E" w14:textId="17CB11A1" w:rsidR="00703465" w:rsidRPr="000708ED" w:rsidRDefault="00331B6A" w:rsidP="000708ED">
      <w:pPr>
        <w:spacing w:line="360" w:lineRule="auto"/>
        <w:jc w:val="both"/>
        <w:rPr>
          <w:rFonts w:ascii="Times New Roman" w:hAnsi="Times New Roman" w:cs="Times New Roman"/>
        </w:rPr>
      </w:pPr>
      <w:r>
        <w:rPr>
          <w:rFonts w:ascii="Times New Roman" w:hAnsi="Times New Roman" w:cs="Times New Roman"/>
        </w:rPr>
        <w:t xml:space="preserve">The zones have </w:t>
      </w:r>
      <w:r w:rsidR="00703465" w:rsidRPr="000708ED">
        <w:rPr>
          <w:rFonts w:ascii="Times New Roman" w:hAnsi="Times New Roman" w:cs="Times New Roman"/>
        </w:rPr>
        <w:t xml:space="preserve">infrastructure in place in order to attract and facilitate </w:t>
      </w:r>
      <w:r>
        <w:rPr>
          <w:rFonts w:ascii="Times New Roman" w:hAnsi="Times New Roman" w:cs="Times New Roman"/>
        </w:rPr>
        <w:t xml:space="preserve">the </w:t>
      </w:r>
      <w:r w:rsidR="00703465" w:rsidRPr="000708ED">
        <w:rPr>
          <w:rFonts w:ascii="Times New Roman" w:hAnsi="Times New Roman" w:cs="Times New Roman"/>
        </w:rPr>
        <w:t>establishment of world-class enterprises.</w:t>
      </w:r>
    </w:p>
    <w:p w14:paraId="581D5D5C" w14:textId="2DC86F94" w:rsidR="00703465" w:rsidRPr="000708ED" w:rsidRDefault="00703465" w:rsidP="000708ED">
      <w:pPr>
        <w:spacing w:line="360" w:lineRule="auto"/>
        <w:jc w:val="both"/>
        <w:rPr>
          <w:rFonts w:ascii="Times New Roman" w:hAnsi="Times New Roman" w:cs="Times New Roman"/>
        </w:rPr>
      </w:pPr>
      <w:r w:rsidRPr="000708ED">
        <w:rPr>
          <w:rFonts w:ascii="Times New Roman" w:hAnsi="Times New Roman" w:cs="Times New Roman"/>
        </w:rPr>
        <w:t xml:space="preserve">The MFEZs blend the best features of the free trade zones (FTZs), export processing zones (EPZs) and the industrial parks/zones concept and create the administrative infrastructure, rules, regulations </w:t>
      </w:r>
      <w:proofErr w:type="spellStart"/>
      <w:r w:rsidRPr="000708ED">
        <w:rPr>
          <w:rFonts w:ascii="Times New Roman" w:hAnsi="Times New Roman" w:cs="Times New Roman"/>
        </w:rPr>
        <w:t>etc</w:t>
      </w:r>
      <w:proofErr w:type="spellEnd"/>
      <w:r w:rsidRPr="000708ED">
        <w:rPr>
          <w:rFonts w:ascii="Times New Roman" w:hAnsi="Times New Roman" w:cs="Times New Roman"/>
        </w:rPr>
        <w:t xml:space="preserve"> that benchmark among the best dynamic economies. The blending of physical infrastructure with an efficient and effective administrative infrastructure </w:t>
      </w:r>
      <w:r w:rsidR="00331B6A">
        <w:rPr>
          <w:rFonts w:ascii="Times New Roman" w:hAnsi="Times New Roman" w:cs="Times New Roman"/>
        </w:rPr>
        <w:t>has</w:t>
      </w:r>
      <w:r w:rsidRPr="000708ED">
        <w:rPr>
          <w:rFonts w:ascii="Times New Roman" w:hAnsi="Times New Roman" w:cs="Times New Roman"/>
        </w:rPr>
        <w:t xml:space="preserve"> create</w:t>
      </w:r>
      <w:r w:rsidR="00331B6A">
        <w:rPr>
          <w:rFonts w:ascii="Times New Roman" w:hAnsi="Times New Roman" w:cs="Times New Roman"/>
        </w:rPr>
        <w:t>d</w:t>
      </w:r>
      <w:r w:rsidRPr="000708ED">
        <w:rPr>
          <w:rFonts w:ascii="Times New Roman" w:hAnsi="Times New Roman" w:cs="Times New Roman"/>
        </w:rPr>
        <w:t xml:space="preserve"> the ideal investment environment for investors.</w:t>
      </w:r>
    </w:p>
    <w:p w14:paraId="077AA210" w14:textId="654B5439" w:rsidR="00D5056B" w:rsidRDefault="00703465" w:rsidP="000708ED">
      <w:pPr>
        <w:spacing w:line="360" w:lineRule="auto"/>
        <w:jc w:val="both"/>
        <w:rPr>
          <w:rFonts w:ascii="Times New Roman" w:hAnsi="Times New Roman" w:cs="Times New Roman"/>
        </w:rPr>
      </w:pPr>
      <w:r w:rsidRPr="000708ED">
        <w:rPr>
          <w:rFonts w:ascii="Times New Roman" w:hAnsi="Times New Roman" w:cs="Times New Roman"/>
        </w:rPr>
        <w:t>The Ministry has to date declare</w:t>
      </w:r>
      <w:r w:rsidR="00331B6A">
        <w:rPr>
          <w:rFonts w:ascii="Times New Roman" w:hAnsi="Times New Roman" w:cs="Times New Roman"/>
        </w:rPr>
        <w:t>d six (6) areas as MFEZs and</w:t>
      </w:r>
      <w:r w:rsidRPr="000708ED">
        <w:rPr>
          <w:rFonts w:ascii="Times New Roman" w:hAnsi="Times New Roman" w:cs="Times New Roman"/>
        </w:rPr>
        <w:t xml:space="preserve"> Industrial Parks vis-à-vis: </w:t>
      </w:r>
    </w:p>
    <w:p w14:paraId="2D7D2E30" w14:textId="0D3627A6" w:rsidR="00703465" w:rsidRPr="000708ED" w:rsidRDefault="00703465" w:rsidP="000708ED">
      <w:pPr>
        <w:spacing w:line="360" w:lineRule="auto"/>
        <w:jc w:val="both"/>
        <w:rPr>
          <w:rFonts w:ascii="Times New Roman" w:hAnsi="Times New Roman" w:cs="Times New Roman"/>
        </w:rPr>
      </w:pPr>
      <w:proofErr w:type="spellStart"/>
      <w:r w:rsidRPr="000708ED">
        <w:rPr>
          <w:rFonts w:ascii="Times New Roman" w:hAnsi="Times New Roman" w:cs="Times New Roman"/>
        </w:rPr>
        <w:t>Chambeshi</w:t>
      </w:r>
      <w:proofErr w:type="spellEnd"/>
      <w:r w:rsidRPr="000708ED">
        <w:rPr>
          <w:rFonts w:ascii="Times New Roman" w:hAnsi="Times New Roman" w:cs="Times New Roman"/>
        </w:rPr>
        <w:t xml:space="preserve">, Lusaka East, Lusaka South, </w:t>
      </w:r>
      <w:proofErr w:type="spellStart"/>
      <w:r w:rsidRPr="000708ED">
        <w:rPr>
          <w:rFonts w:ascii="Times New Roman" w:hAnsi="Times New Roman" w:cs="Times New Roman"/>
        </w:rPr>
        <w:t>Lumwana</w:t>
      </w:r>
      <w:proofErr w:type="spellEnd"/>
      <w:r w:rsidRPr="000708ED">
        <w:rPr>
          <w:rFonts w:ascii="Times New Roman" w:hAnsi="Times New Roman" w:cs="Times New Roman"/>
        </w:rPr>
        <w:t>; and Ndola (Sub Saharan gemstones exchange) a</w:t>
      </w:r>
      <w:r w:rsidR="00331B6A">
        <w:rPr>
          <w:rFonts w:ascii="Times New Roman" w:hAnsi="Times New Roman" w:cs="Times New Roman"/>
        </w:rPr>
        <w:t>s well as</w:t>
      </w:r>
      <w:r w:rsidRPr="000708ED">
        <w:rPr>
          <w:rFonts w:ascii="Times New Roman" w:hAnsi="Times New Roman" w:cs="Times New Roman"/>
        </w:rPr>
        <w:t xml:space="preserve"> Roma Industrial Parks.</w:t>
      </w:r>
    </w:p>
    <w:p w14:paraId="5BB15B76" w14:textId="77777777" w:rsidR="00703465" w:rsidRPr="00D5056B" w:rsidRDefault="00703465" w:rsidP="00D5056B">
      <w:pPr>
        <w:pStyle w:val="ListParagraph"/>
        <w:numPr>
          <w:ilvl w:val="0"/>
          <w:numId w:val="10"/>
        </w:numPr>
        <w:spacing w:line="360" w:lineRule="auto"/>
        <w:jc w:val="both"/>
        <w:rPr>
          <w:rFonts w:ascii="Times New Roman" w:hAnsi="Times New Roman" w:cs="Times New Roman"/>
          <w:b/>
        </w:rPr>
      </w:pPr>
      <w:proofErr w:type="spellStart"/>
      <w:r w:rsidRPr="00D5056B">
        <w:rPr>
          <w:rFonts w:ascii="Times New Roman" w:hAnsi="Times New Roman" w:cs="Times New Roman"/>
          <w:b/>
        </w:rPr>
        <w:t>Chambeshi</w:t>
      </w:r>
      <w:proofErr w:type="spellEnd"/>
      <w:r w:rsidRPr="00D5056B">
        <w:rPr>
          <w:rFonts w:ascii="Times New Roman" w:hAnsi="Times New Roman" w:cs="Times New Roman"/>
          <w:b/>
        </w:rPr>
        <w:t xml:space="preserve"> MFEZ</w:t>
      </w:r>
    </w:p>
    <w:p w14:paraId="3E0E9948" w14:textId="77777777" w:rsidR="00703465" w:rsidRPr="000708ED" w:rsidRDefault="00703465" w:rsidP="000708ED">
      <w:pPr>
        <w:spacing w:line="360" w:lineRule="auto"/>
        <w:jc w:val="both"/>
        <w:rPr>
          <w:rFonts w:ascii="Times New Roman" w:hAnsi="Times New Roman" w:cs="Times New Roman"/>
        </w:rPr>
      </w:pPr>
      <w:r w:rsidRPr="000708ED">
        <w:rPr>
          <w:rFonts w:ascii="Times New Roman" w:hAnsi="Times New Roman" w:cs="Times New Roman"/>
        </w:rPr>
        <w:t>With a total area of 4,100 hectares, this is suitable for industries that can process raw material such as copper, and manufacturers of components for the mining and agriculture sectors.</w:t>
      </w:r>
    </w:p>
    <w:p w14:paraId="511B29B6" w14:textId="77777777" w:rsidR="00703465" w:rsidRPr="00D5056B" w:rsidRDefault="00703465" w:rsidP="00D5056B">
      <w:pPr>
        <w:pStyle w:val="ListParagraph"/>
        <w:numPr>
          <w:ilvl w:val="0"/>
          <w:numId w:val="10"/>
        </w:numPr>
        <w:spacing w:line="360" w:lineRule="auto"/>
        <w:jc w:val="both"/>
        <w:rPr>
          <w:rFonts w:ascii="Times New Roman" w:hAnsi="Times New Roman" w:cs="Times New Roman"/>
          <w:b/>
        </w:rPr>
      </w:pPr>
      <w:r w:rsidRPr="00D5056B">
        <w:rPr>
          <w:rFonts w:ascii="Times New Roman" w:hAnsi="Times New Roman" w:cs="Times New Roman"/>
          <w:b/>
        </w:rPr>
        <w:t>Lusaka East MFEZ</w:t>
      </w:r>
    </w:p>
    <w:p w14:paraId="1A1BFAB2" w14:textId="77777777" w:rsidR="00703465" w:rsidRPr="000708ED" w:rsidRDefault="00703465" w:rsidP="000708ED">
      <w:pPr>
        <w:spacing w:line="360" w:lineRule="auto"/>
        <w:jc w:val="both"/>
        <w:rPr>
          <w:rFonts w:ascii="Times New Roman" w:hAnsi="Times New Roman" w:cs="Times New Roman"/>
        </w:rPr>
      </w:pPr>
      <w:r w:rsidRPr="000708ED">
        <w:rPr>
          <w:rFonts w:ascii="Times New Roman" w:hAnsi="Times New Roman" w:cs="Times New Roman"/>
        </w:rPr>
        <w:t>Located adjacent to Kenneth Kaunda International Airport, this is suitable for light industries and commercial development such as provision of conference facilities, offices and hotel accommodation.</w:t>
      </w:r>
    </w:p>
    <w:p w14:paraId="3E6D2E65" w14:textId="77777777" w:rsidR="00703465" w:rsidRPr="00D5056B" w:rsidRDefault="00703465" w:rsidP="00D5056B">
      <w:pPr>
        <w:pStyle w:val="ListParagraph"/>
        <w:numPr>
          <w:ilvl w:val="0"/>
          <w:numId w:val="10"/>
        </w:numPr>
        <w:spacing w:line="360" w:lineRule="auto"/>
        <w:jc w:val="both"/>
        <w:rPr>
          <w:rFonts w:ascii="Times New Roman" w:hAnsi="Times New Roman" w:cs="Times New Roman"/>
          <w:b/>
        </w:rPr>
      </w:pPr>
      <w:r w:rsidRPr="00D5056B">
        <w:rPr>
          <w:rFonts w:ascii="Times New Roman" w:hAnsi="Times New Roman" w:cs="Times New Roman"/>
          <w:b/>
        </w:rPr>
        <w:t>Lusaka South MFEZ</w:t>
      </w:r>
    </w:p>
    <w:p w14:paraId="7D99A736" w14:textId="35CB49B2" w:rsidR="00703465" w:rsidRPr="000708ED" w:rsidRDefault="00703465" w:rsidP="000708ED">
      <w:pPr>
        <w:spacing w:line="360" w:lineRule="auto"/>
        <w:jc w:val="both"/>
        <w:rPr>
          <w:rFonts w:ascii="Times New Roman" w:hAnsi="Times New Roman" w:cs="Times New Roman"/>
        </w:rPr>
      </w:pPr>
      <w:r w:rsidRPr="000708ED">
        <w:rPr>
          <w:rFonts w:ascii="Times New Roman" w:hAnsi="Times New Roman" w:cs="Times New Roman"/>
        </w:rPr>
        <w:t>On 2,100 hectares</w:t>
      </w:r>
      <w:r w:rsidR="00E60C6D">
        <w:rPr>
          <w:rFonts w:ascii="Times New Roman" w:hAnsi="Times New Roman" w:cs="Times New Roman"/>
        </w:rPr>
        <w:t>,</w:t>
      </w:r>
      <w:r w:rsidRPr="000708ED">
        <w:rPr>
          <w:rFonts w:ascii="Times New Roman" w:hAnsi="Times New Roman" w:cs="Times New Roman"/>
        </w:rPr>
        <w:t xml:space="preserve"> this MFEZ h</w:t>
      </w:r>
      <w:r w:rsidR="00E60C6D">
        <w:rPr>
          <w:rFonts w:ascii="Times New Roman" w:hAnsi="Times New Roman" w:cs="Times New Roman"/>
        </w:rPr>
        <w:t>ouses industries and facilities</w:t>
      </w:r>
      <w:r w:rsidRPr="000708ED">
        <w:rPr>
          <w:rFonts w:ascii="Times New Roman" w:hAnsi="Times New Roman" w:cs="Times New Roman"/>
        </w:rPr>
        <w:t xml:space="preserve"> including high tech industries, research and development, commercial and residential development institutions and community facilities.</w:t>
      </w:r>
    </w:p>
    <w:p w14:paraId="0AB0D09C" w14:textId="77777777" w:rsidR="00703465" w:rsidRPr="00D5056B" w:rsidRDefault="00703465" w:rsidP="00D5056B">
      <w:pPr>
        <w:pStyle w:val="ListParagraph"/>
        <w:numPr>
          <w:ilvl w:val="0"/>
          <w:numId w:val="10"/>
        </w:numPr>
        <w:spacing w:line="360" w:lineRule="auto"/>
        <w:jc w:val="both"/>
        <w:rPr>
          <w:rFonts w:ascii="Times New Roman" w:hAnsi="Times New Roman" w:cs="Times New Roman"/>
          <w:b/>
        </w:rPr>
      </w:pPr>
      <w:r w:rsidRPr="00D5056B">
        <w:rPr>
          <w:rFonts w:ascii="Times New Roman" w:hAnsi="Times New Roman" w:cs="Times New Roman"/>
          <w:b/>
        </w:rPr>
        <w:t>Roma Industrial Park</w:t>
      </w:r>
    </w:p>
    <w:p w14:paraId="3C3FAC3E" w14:textId="52D6FFAA" w:rsidR="00703465" w:rsidRPr="000708ED" w:rsidRDefault="00703465" w:rsidP="000708ED">
      <w:pPr>
        <w:spacing w:line="360" w:lineRule="auto"/>
        <w:jc w:val="both"/>
        <w:rPr>
          <w:rFonts w:ascii="Times New Roman" w:hAnsi="Times New Roman" w:cs="Times New Roman"/>
        </w:rPr>
      </w:pPr>
      <w:r w:rsidRPr="000708ED">
        <w:rPr>
          <w:rFonts w:ascii="Times New Roman" w:hAnsi="Times New Roman" w:cs="Times New Roman"/>
        </w:rPr>
        <w:lastRenderedPageBreak/>
        <w:t xml:space="preserve">Roma Industrial Park is a mixed-use development planned to focus on residential housing, commercial/retail and light industrial developments. Notable developments </w:t>
      </w:r>
      <w:r w:rsidR="00E60C6D">
        <w:rPr>
          <w:rFonts w:ascii="Times New Roman" w:hAnsi="Times New Roman" w:cs="Times New Roman"/>
        </w:rPr>
        <w:t xml:space="preserve">recently </w:t>
      </w:r>
      <w:r w:rsidRPr="000708ED">
        <w:rPr>
          <w:rFonts w:ascii="Times New Roman" w:hAnsi="Times New Roman" w:cs="Times New Roman"/>
        </w:rPr>
        <w:t>undertaken in the Park include the construction of 6km of internal asphalt tarred road.</w:t>
      </w:r>
    </w:p>
    <w:p w14:paraId="5C0B28E6" w14:textId="66D6166F" w:rsidR="00703465" w:rsidRPr="000708ED" w:rsidRDefault="00703465" w:rsidP="000708ED">
      <w:pPr>
        <w:spacing w:line="360" w:lineRule="auto"/>
        <w:jc w:val="both"/>
        <w:rPr>
          <w:rFonts w:ascii="Times New Roman" w:hAnsi="Times New Roman" w:cs="Times New Roman"/>
        </w:rPr>
      </w:pPr>
      <w:r w:rsidRPr="000708ED">
        <w:rPr>
          <w:rFonts w:ascii="Times New Roman" w:hAnsi="Times New Roman" w:cs="Times New Roman"/>
        </w:rPr>
        <w:t xml:space="preserve">All the 300 residential housing plots have been taken up with individual developers being at various stages of construction with majority houses being occupied.  The residential housing part has been fully subscribed and the developers are currently putting up additional 100 houses to be </w:t>
      </w:r>
      <w:r w:rsidR="00D5056B">
        <w:rPr>
          <w:rFonts w:ascii="Times New Roman" w:hAnsi="Times New Roman" w:cs="Times New Roman"/>
        </w:rPr>
        <w:t>maintained for rental purposes.</w:t>
      </w:r>
    </w:p>
    <w:p w14:paraId="332CF651" w14:textId="316D3D83" w:rsidR="00076A43" w:rsidRPr="000708ED" w:rsidRDefault="001B77C8" w:rsidP="001B77C8">
      <w:pPr>
        <w:pStyle w:val="Heading1"/>
      </w:pPr>
      <w:bookmarkStart w:id="15" w:name="_Toc18766621"/>
      <w:r>
        <w:t xml:space="preserve">6.0 </w:t>
      </w:r>
      <w:r w:rsidRPr="000708ED">
        <w:t>RAILWAY, ROADS AND AVIATION INFRASTRUCTURE</w:t>
      </w:r>
      <w:bookmarkEnd w:id="15"/>
    </w:p>
    <w:p w14:paraId="5EF25771" w14:textId="5DA8C8D3" w:rsidR="00076A43" w:rsidRPr="000708ED" w:rsidRDefault="009457B8" w:rsidP="000708ED">
      <w:pPr>
        <w:spacing w:line="360" w:lineRule="auto"/>
        <w:jc w:val="both"/>
        <w:rPr>
          <w:rFonts w:ascii="Times New Roman" w:hAnsi="Times New Roman" w:cs="Times New Roman"/>
        </w:rPr>
      </w:pPr>
      <w:r>
        <w:rPr>
          <w:rFonts w:ascii="Times New Roman" w:hAnsi="Times New Roman" w:cs="Times New Roman"/>
        </w:rPr>
        <w:t>The r</w:t>
      </w:r>
      <w:r w:rsidR="00076A43" w:rsidRPr="000708ED">
        <w:rPr>
          <w:rFonts w:ascii="Times New Roman" w:hAnsi="Times New Roman" w:cs="Times New Roman"/>
        </w:rPr>
        <w:t xml:space="preserve">ail network remains the dominant mode of </w:t>
      </w:r>
      <w:r>
        <w:rPr>
          <w:rFonts w:ascii="Times New Roman" w:hAnsi="Times New Roman" w:cs="Times New Roman"/>
        </w:rPr>
        <w:t xml:space="preserve">bulk </w:t>
      </w:r>
      <w:r w:rsidR="00076A43" w:rsidRPr="000708ED">
        <w:rPr>
          <w:rFonts w:ascii="Times New Roman" w:hAnsi="Times New Roman" w:cs="Times New Roman"/>
        </w:rPr>
        <w:t>transportation</w:t>
      </w:r>
      <w:r w:rsidR="007A5F54">
        <w:rPr>
          <w:rFonts w:ascii="Times New Roman" w:hAnsi="Times New Roman" w:cs="Times New Roman"/>
        </w:rPr>
        <w:t xml:space="preserve"> (83</w:t>
      </w:r>
      <w:r w:rsidR="00076A43" w:rsidRPr="000708ED">
        <w:rPr>
          <w:rFonts w:ascii="Times New Roman" w:hAnsi="Times New Roman" w:cs="Times New Roman"/>
        </w:rPr>
        <w:t xml:space="preserve">%) for goods on local and international routes. </w:t>
      </w:r>
      <w:r w:rsidR="007A5F54">
        <w:rPr>
          <w:rFonts w:ascii="Times New Roman" w:hAnsi="Times New Roman" w:cs="Times New Roman"/>
        </w:rPr>
        <w:t>The m</w:t>
      </w:r>
      <w:r w:rsidR="00076A43" w:rsidRPr="000708ED">
        <w:rPr>
          <w:rFonts w:ascii="Times New Roman" w:hAnsi="Times New Roman" w:cs="Times New Roman"/>
        </w:rPr>
        <w:t>ajor rail line links Zambia with Tanzania</w:t>
      </w:r>
      <w:r w:rsidR="007A5F54">
        <w:rPr>
          <w:rFonts w:ascii="Times New Roman" w:hAnsi="Times New Roman" w:cs="Times New Roman"/>
        </w:rPr>
        <w:t xml:space="preserve"> and</w:t>
      </w:r>
      <w:r w:rsidR="00076A43" w:rsidRPr="000708ED">
        <w:rPr>
          <w:rFonts w:ascii="Times New Roman" w:hAnsi="Times New Roman" w:cs="Times New Roman"/>
        </w:rPr>
        <w:t xml:space="preserve"> is jointly owned by the Zambian and Tanzanian governments</w:t>
      </w:r>
      <w:r w:rsidR="007A5F54">
        <w:rPr>
          <w:rFonts w:ascii="Times New Roman" w:hAnsi="Times New Roman" w:cs="Times New Roman"/>
        </w:rPr>
        <w:t>. It is</w:t>
      </w:r>
      <w:r w:rsidR="00076A43" w:rsidRPr="000708ED">
        <w:rPr>
          <w:rFonts w:ascii="Times New Roman" w:hAnsi="Times New Roman" w:cs="Times New Roman"/>
        </w:rPr>
        <w:t xml:space="preserve"> run by </w:t>
      </w:r>
      <w:r w:rsidR="007A5F54">
        <w:rPr>
          <w:rFonts w:ascii="Times New Roman" w:hAnsi="Times New Roman" w:cs="Times New Roman"/>
        </w:rPr>
        <w:t xml:space="preserve">the </w:t>
      </w:r>
      <w:r w:rsidR="00076A43" w:rsidRPr="000708ED">
        <w:rPr>
          <w:rFonts w:ascii="Times New Roman" w:hAnsi="Times New Roman" w:cs="Times New Roman"/>
        </w:rPr>
        <w:t>Tanzania-Zambia Railway Authority (TAZARA). The Chipata-</w:t>
      </w:r>
      <w:proofErr w:type="spellStart"/>
      <w:r w:rsidR="00076A43" w:rsidRPr="000708ED">
        <w:rPr>
          <w:rFonts w:ascii="Times New Roman" w:hAnsi="Times New Roman" w:cs="Times New Roman"/>
        </w:rPr>
        <w:t>Mchinji</w:t>
      </w:r>
      <w:proofErr w:type="spellEnd"/>
      <w:r w:rsidR="00076A43" w:rsidRPr="000708ED">
        <w:rPr>
          <w:rFonts w:ascii="Times New Roman" w:hAnsi="Times New Roman" w:cs="Times New Roman"/>
        </w:rPr>
        <w:t xml:space="preserve"> Railway was constructed to link Zambia to the </w:t>
      </w:r>
      <w:proofErr w:type="spellStart"/>
      <w:r w:rsidR="00076A43" w:rsidRPr="000708ED">
        <w:rPr>
          <w:rFonts w:ascii="Times New Roman" w:hAnsi="Times New Roman" w:cs="Times New Roman"/>
        </w:rPr>
        <w:t>Nacara</w:t>
      </w:r>
      <w:proofErr w:type="spellEnd"/>
      <w:r w:rsidR="00076A43" w:rsidRPr="000708ED">
        <w:rPr>
          <w:rFonts w:ascii="Times New Roman" w:hAnsi="Times New Roman" w:cs="Times New Roman"/>
        </w:rPr>
        <w:t xml:space="preserve"> Corridor. Furthermore</w:t>
      </w:r>
      <w:r w:rsidR="007A5F54">
        <w:rPr>
          <w:rFonts w:ascii="Times New Roman" w:hAnsi="Times New Roman" w:cs="Times New Roman"/>
        </w:rPr>
        <w:t>,</w:t>
      </w:r>
      <w:r w:rsidR="00076A43" w:rsidRPr="000708ED">
        <w:rPr>
          <w:rFonts w:ascii="Times New Roman" w:hAnsi="Times New Roman" w:cs="Times New Roman"/>
        </w:rPr>
        <w:t xml:space="preserve"> there are more than 130 airfields, of which one third are Government-owned while the rest are privately owned. The Kenneth Kaunda and Harry Nkumbula International Airports are Zambia’s main airports </w:t>
      </w:r>
      <w:r w:rsidR="007A5F54">
        <w:rPr>
          <w:rFonts w:ascii="Times New Roman" w:hAnsi="Times New Roman" w:cs="Times New Roman"/>
        </w:rPr>
        <w:t>connecting the C</w:t>
      </w:r>
      <w:r w:rsidR="00076A43" w:rsidRPr="000708ED">
        <w:rPr>
          <w:rFonts w:ascii="Times New Roman" w:hAnsi="Times New Roman" w:cs="Times New Roman"/>
        </w:rPr>
        <w:t xml:space="preserve">ountry with the region and the rest of the world. The smaller airports include Ndola, on the Copperbelt province and </w:t>
      </w:r>
      <w:proofErr w:type="spellStart"/>
      <w:r w:rsidR="00076A43" w:rsidRPr="000708ED">
        <w:rPr>
          <w:rFonts w:ascii="Times New Roman" w:hAnsi="Times New Roman" w:cs="Times New Roman"/>
        </w:rPr>
        <w:t>Mfuwe</w:t>
      </w:r>
      <w:proofErr w:type="spellEnd"/>
      <w:r w:rsidR="00076A43" w:rsidRPr="000708ED">
        <w:rPr>
          <w:rFonts w:ascii="Times New Roman" w:hAnsi="Times New Roman" w:cs="Times New Roman"/>
        </w:rPr>
        <w:t>, in the Luangwa National Park.</w:t>
      </w:r>
    </w:p>
    <w:p w14:paraId="4ECA6894" w14:textId="30BC0234" w:rsidR="00151515" w:rsidRPr="00FD066D" w:rsidRDefault="00076A43" w:rsidP="000708ED">
      <w:pPr>
        <w:spacing w:line="360" w:lineRule="auto"/>
        <w:jc w:val="both"/>
        <w:rPr>
          <w:rFonts w:ascii="Times New Roman" w:hAnsi="Times New Roman" w:cs="Times New Roman"/>
        </w:rPr>
      </w:pPr>
      <w:r w:rsidRPr="000708ED">
        <w:rPr>
          <w:rFonts w:ascii="Times New Roman" w:hAnsi="Times New Roman" w:cs="Times New Roman"/>
        </w:rPr>
        <w:t>As a major global copper producer, Zambia relies heavily on its road network to ship m</w:t>
      </w:r>
      <w:r w:rsidR="007A5F54">
        <w:rPr>
          <w:rFonts w:ascii="Times New Roman" w:hAnsi="Times New Roman" w:cs="Times New Roman"/>
        </w:rPr>
        <w:t>ining</w:t>
      </w:r>
      <w:r w:rsidRPr="000708ED">
        <w:rPr>
          <w:rFonts w:ascii="Times New Roman" w:hAnsi="Times New Roman" w:cs="Times New Roman"/>
        </w:rPr>
        <w:t xml:space="preserve"> inputs and exports overseas through its eight neighboring countries. Zambia’s neighbors also heavily use Zambian roads to provide a reliable and shorter path to African ports. Trade Corridors are therefore vital to sustaining Zambia’s economic activity.  The following are the corridors; The Southern Corridor links Zambia to th</w:t>
      </w:r>
      <w:r w:rsidR="007A5F54">
        <w:rPr>
          <w:rFonts w:ascii="Times New Roman" w:hAnsi="Times New Roman" w:cs="Times New Roman"/>
        </w:rPr>
        <w:t>e Durban Port in South Africa; t</w:t>
      </w:r>
      <w:r w:rsidRPr="000708ED">
        <w:rPr>
          <w:rFonts w:ascii="Times New Roman" w:hAnsi="Times New Roman" w:cs="Times New Roman"/>
        </w:rPr>
        <w:t>he Walvis Bay Corridor connects Zambia to the Port of Walvis Bay in Namibia; Zambia is linked to Mozam</w:t>
      </w:r>
      <w:r w:rsidR="007A5F54">
        <w:rPr>
          <w:rFonts w:ascii="Times New Roman" w:hAnsi="Times New Roman" w:cs="Times New Roman"/>
        </w:rPr>
        <w:t>bique through three corridors: t</w:t>
      </w:r>
      <w:r w:rsidRPr="000708ED">
        <w:rPr>
          <w:rFonts w:ascii="Times New Roman" w:hAnsi="Times New Roman" w:cs="Times New Roman"/>
        </w:rPr>
        <w:t xml:space="preserve">he Maputo Corridor to the Port of Maputo; the Beira Corridor to Beira and the </w:t>
      </w:r>
      <w:proofErr w:type="spellStart"/>
      <w:r w:rsidRPr="000708ED">
        <w:rPr>
          <w:rFonts w:ascii="Times New Roman" w:hAnsi="Times New Roman" w:cs="Times New Roman"/>
        </w:rPr>
        <w:t>Nacala</w:t>
      </w:r>
      <w:proofErr w:type="spellEnd"/>
      <w:r w:rsidRPr="000708ED">
        <w:rPr>
          <w:rFonts w:ascii="Times New Roman" w:hAnsi="Times New Roman" w:cs="Times New Roman"/>
        </w:rPr>
        <w:t xml:space="preserve"> Corridor to </w:t>
      </w:r>
      <w:proofErr w:type="spellStart"/>
      <w:r w:rsidRPr="000708ED">
        <w:rPr>
          <w:rFonts w:ascii="Times New Roman" w:hAnsi="Times New Roman" w:cs="Times New Roman"/>
        </w:rPr>
        <w:t>Nacara</w:t>
      </w:r>
      <w:proofErr w:type="spellEnd"/>
      <w:r w:rsidRPr="000708ED">
        <w:rPr>
          <w:rFonts w:ascii="Times New Roman" w:hAnsi="Times New Roman" w:cs="Times New Roman"/>
        </w:rPr>
        <w:t xml:space="preserve">; </w:t>
      </w:r>
      <w:r w:rsidR="007A5F54">
        <w:rPr>
          <w:rFonts w:ascii="Times New Roman" w:hAnsi="Times New Roman" w:cs="Times New Roman"/>
        </w:rPr>
        <w:t>while</w:t>
      </w:r>
      <w:r w:rsidRPr="000708ED">
        <w:rPr>
          <w:rFonts w:ascii="Times New Roman" w:hAnsi="Times New Roman" w:cs="Times New Roman"/>
        </w:rPr>
        <w:t xml:space="preserve"> the </w:t>
      </w:r>
      <w:proofErr w:type="spellStart"/>
      <w:r w:rsidRPr="000708ED">
        <w:rPr>
          <w:rFonts w:ascii="Times New Roman" w:hAnsi="Times New Roman" w:cs="Times New Roman"/>
        </w:rPr>
        <w:t>Tazara</w:t>
      </w:r>
      <w:proofErr w:type="spellEnd"/>
      <w:r w:rsidRPr="000708ED">
        <w:rPr>
          <w:rFonts w:ascii="Times New Roman" w:hAnsi="Times New Roman" w:cs="Times New Roman"/>
        </w:rPr>
        <w:t xml:space="preserve"> Corridor connects Zambia to Dar es Salaam, Tanzania.</w:t>
      </w:r>
    </w:p>
    <w:p w14:paraId="7A4CC45A" w14:textId="32438831" w:rsidR="00D5056B" w:rsidRDefault="001B77C8" w:rsidP="00FD066D">
      <w:pPr>
        <w:pStyle w:val="Heading1"/>
      </w:pPr>
      <w:bookmarkStart w:id="16" w:name="_Toc18766622"/>
      <w:r>
        <w:t xml:space="preserve">7.0 </w:t>
      </w:r>
      <w:r w:rsidR="00951408">
        <w:t>REGULATORY FRAMEWORK</w:t>
      </w:r>
      <w:bookmarkEnd w:id="16"/>
    </w:p>
    <w:p w14:paraId="63CC8DCD" w14:textId="77777777" w:rsidR="00FD066D" w:rsidRPr="00FD066D" w:rsidRDefault="00FD066D" w:rsidP="00FD066D"/>
    <w:p w14:paraId="5CBB925A" w14:textId="35B5CCF4" w:rsidR="00D5056B" w:rsidRPr="002C5FC7" w:rsidRDefault="00D5056B" w:rsidP="00D5056B">
      <w:pPr>
        <w:jc w:val="both"/>
        <w:rPr>
          <w:rFonts w:ascii="Times New Roman" w:hAnsi="Times New Roman" w:cs="Times New Roman"/>
        </w:rPr>
      </w:pPr>
      <w:r w:rsidRPr="002C5FC7">
        <w:rPr>
          <w:rFonts w:ascii="Times New Roman" w:hAnsi="Times New Roman" w:cs="Times New Roman"/>
        </w:rPr>
        <w:t xml:space="preserve">The </w:t>
      </w:r>
      <w:r>
        <w:rPr>
          <w:rFonts w:ascii="Times New Roman" w:hAnsi="Times New Roman" w:cs="Times New Roman"/>
        </w:rPr>
        <w:t>industrialization Policy that is being implemented by the Ministry of Commerce, Trade and Industry guides the growth of the Manufacturing</w:t>
      </w:r>
      <w:r w:rsidR="00C97513">
        <w:rPr>
          <w:rFonts w:ascii="Times New Roman" w:hAnsi="Times New Roman" w:cs="Times New Roman"/>
        </w:rPr>
        <w:t xml:space="preserve"> by outlining strategies aimed at transforming Zambia from a producer of primary commodities to a producer of value added goods.</w:t>
      </w:r>
      <w:r>
        <w:rPr>
          <w:rFonts w:ascii="Times New Roman" w:hAnsi="Times New Roman" w:cs="Times New Roman"/>
        </w:rPr>
        <w:t xml:space="preserve">  </w:t>
      </w:r>
    </w:p>
    <w:p w14:paraId="56712983" w14:textId="5A49D1EB" w:rsidR="00D5056B" w:rsidRPr="00912C8B" w:rsidRDefault="00CE2F7B" w:rsidP="00D5056B">
      <w:pPr>
        <w:pStyle w:val="Heading2"/>
      </w:pPr>
      <w:bookmarkStart w:id="17" w:name="_Toc16169018"/>
      <w:bookmarkStart w:id="18" w:name="_Toc18766623"/>
      <w:r>
        <w:t>7</w:t>
      </w:r>
      <w:r w:rsidRPr="00912C8B">
        <w:t>.1 Licenses and Permits</w:t>
      </w:r>
      <w:bookmarkEnd w:id="17"/>
      <w:bookmarkEnd w:id="18"/>
    </w:p>
    <w:p w14:paraId="4C2D31D2" w14:textId="4DD166F2" w:rsidR="00CE2F7B" w:rsidRPr="0060308E" w:rsidRDefault="00CE2F7B" w:rsidP="0060308E">
      <w:pPr>
        <w:pStyle w:val="Heading3"/>
        <w:rPr>
          <w:rFonts w:eastAsia="Calibri"/>
          <w:lang w:val="en-AU"/>
        </w:rPr>
      </w:pPr>
      <w:bookmarkStart w:id="19" w:name="_Toc515624290"/>
      <w:bookmarkStart w:id="20" w:name="_Toc18753513"/>
      <w:bookmarkStart w:id="21" w:name="_Toc18766624"/>
      <w:bookmarkStart w:id="22" w:name="_Toc16169019"/>
      <w:r w:rsidRPr="0060308E">
        <w:rPr>
          <w:rFonts w:eastAsia="Calibri"/>
          <w:lang w:val="en-AU"/>
        </w:rPr>
        <w:t xml:space="preserve">7.1.1 </w:t>
      </w:r>
      <w:r w:rsidR="0060308E" w:rsidRPr="0060308E">
        <w:rPr>
          <w:rFonts w:eastAsia="Calibri"/>
          <w:lang w:val="en-AU"/>
        </w:rPr>
        <w:t>Company Formation and Registration</w:t>
      </w:r>
      <w:bookmarkEnd w:id="19"/>
      <w:bookmarkEnd w:id="20"/>
      <w:bookmarkEnd w:id="21"/>
    </w:p>
    <w:p w14:paraId="7CDD21D2" w14:textId="77777777" w:rsidR="00CE2F7B" w:rsidRPr="00CE2F7B" w:rsidRDefault="00CE2F7B" w:rsidP="00CE2F7B">
      <w:pPr>
        <w:spacing w:after="0" w:line="240" w:lineRule="auto"/>
        <w:ind w:left="360"/>
        <w:jc w:val="both"/>
        <w:rPr>
          <w:rFonts w:ascii="Times New Roman" w:eastAsia="Times New Roman" w:hAnsi="Times New Roman" w:cs="Times New Roman"/>
        </w:rPr>
      </w:pPr>
      <w:r w:rsidRPr="00CE2F7B">
        <w:rPr>
          <w:rFonts w:ascii="Times New Roman" w:eastAsia="Times New Roman" w:hAnsi="Times New Roman" w:cs="Times New Roman"/>
        </w:rPr>
        <w:t>The Company's Act Cap 388 governs the registration of companies in Zambia. Registration is done at the Patents and Companies Registration Office. Any two or more persons can incorporate a company under the Company's Act. The persons will be required to submit the following documents:</w:t>
      </w:r>
    </w:p>
    <w:p w14:paraId="4A678201" w14:textId="77777777" w:rsidR="00CE2F7B" w:rsidRPr="00CE2F7B" w:rsidRDefault="00CE2F7B" w:rsidP="00CE2F7B">
      <w:pPr>
        <w:numPr>
          <w:ilvl w:val="0"/>
          <w:numId w:val="34"/>
        </w:numPr>
        <w:spacing w:after="0" w:line="240" w:lineRule="auto"/>
        <w:jc w:val="both"/>
        <w:rPr>
          <w:rFonts w:ascii="Times New Roman" w:eastAsia="Times New Roman" w:hAnsi="Times New Roman" w:cs="Times New Roman"/>
        </w:rPr>
      </w:pPr>
      <w:r w:rsidRPr="00CE2F7B">
        <w:rPr>
          <w:rFonts w:ascii="Times New Roman" w:eastAsia="Times New Roman" w:hAnsi="Times New Roman" w:cs="Times New Roman"/>
        </w:rPr>
        <w:lastRenderedPageBreak/>
        <w:t>Application for name clearance, in order to avoid use of an existing or similar name</w:t>
      </w:r>
    </w:p>
    <w:p w14:paraId="7FF33EFE" w14:textId="77777777" w:rsidR="00CE2F7B" w:rsidRPr="00CE2F7B" w:rsidRDefault="00CE2F7B" w:rsidP="00CE2F7B">
      <w:pPr>
        <w:numPr>
          <w:ilvl w:val="0"/>
          <w:numId w:val="34"/>
        </w:numPr>
        <w:spacing w:after="0" w:line="240" w:lineRule="auto"/>
        <w:jc w:val="both"/>
        <w:rPr>
          <w:rFonts w:ascii="Times New Roman" w:eastAsia="Times New Roman" w:hAnsi="Times New Roman" w:cs="Times New Roman"/>
        </w:rPr>
      </w:pPr>
      <w:r w:rsidRPr="00CE2F7B">
        <w:rPr>
          <w:rFonts w:ascii="Times New Roman" w:eastAsia="Times New Roman" w:hAnsi="Times New Roman" w:cs="Times New Roman"/>
        </w:rPr>
        <w:t>Application for incorporation by subscribing the names of directors and secretaries of the company</w:t>
      </w:r>
    </w:p>
    <w:p w14:paraId="31C4A649" w14:textId="77777777" w:rsidR="00CE2F7B" w:rsidRPr="00CE2F7B" w:rsidRDefault="00CE2F7B" w:rsidP="00CE2F7B">
      <w:pPr>
        <w:numPr>
          <w:ilvl w:val="0"/>
          <w:numId w:val="34"/>
        </w:numPr>
        <w:spacing w:after="0" w:line="240" w:lineRule="auto"/>
        <w:jc w:val="both"/>
        <w:rPr>
          <w:rFonts w:ascii="Times New Roman" w:eastAsia="Times New Roman" w:hAnsi="Times New Roman" w:cs="Times New Roman"/>
        </w:rPr>
      </w:pPr>
      <w:r w:rsidRPr="00CE2F7B">
        <w:rPr>
          <w:rFonts w:ascii="Times New Roman" w:eastAsia="Times New Roman" w:hAnsi="Times New Roman" w:cs="Times New Roman"/>
        </w:rPr>
        <w:t>Articles of the company</w:t>
      </w:r>
    </w:p>
    <w:p w14:paraId="602C1CDA" w14:textId="77777777" w:rsidR="00CE2F7B" w:rsidRPr="00CE2F7B" w:rsidRDefault="00CE2F7B" w:rsidP="00CE2F7B">
      <w:pPr>
        <w:numPr>
          <w:ilvl w:val="0"/>
          <w:numId w:val="34"/>
        </w:numPr>
        <w:spacing w:after="0" w:line="240" w:lineRule="auto"/>
        <w:jc w:val="both"/>
        <w:rPr>
          <w:rFonts w:ascii="Times New Roman" w:eastAsia="Times New Roman" w:hAnsi="Times New Roman" w:cs="Times New Roman"/>
        </w:rPr>
      </w:pPr>
      <w:r w:rsidRPr="00CE2F7B">
        <w:rPr>
          <w:rFonts w:ascii="Times New Roman" w:eastAsia="Times New Roman" w:hAnsi="Times New Roman" w:cs="Times New Roman"/>
        </w:rPr>
        <w:t>Statutory declaration as to compliance with the Company's Act</w:t>
      </w:r>
    </w:p>
    <w:p w14:paraId="175BCB56" w14:textId="77777777" w:rsidR="00CE2F7B" w:rsidRPr="00CE2F7B" w:rsidRDefault="00CE2F7B" w:rsidP="00CE2F7B">
      <w:pPr>
        <w:numPr>
          <w:ilvl w:val="0"/>
          <w:numId w:val="34"/>
        </w:numPr>
        <w:spacing w:after="0" w:line="240" w:lineRule="auto"/>
        <w:jc w:val="both"/>
        <w:rPr>
          <w:rFonts w:ascii="Times New Roman" w:eastAsia="Times New Roman" w:hAnsi="Times New Roman" w:cs="Times New Roman"/>
        </w:rPr>
      </w:pPr>
      <w:r w:rsidRPr="00CE2F7B">
        <w:rPr>
          <w:rFonts w:ascii="Times New Roman" w:eastAsia="Times New Roman" w:hAnsi="Times New Roman" w:cs="Times New Roman"/>
        </w:rPr>
        <w:t>Signed consent to act as director or secretary by each person named in the company's application</w:t>
      </w:r>
    </w:p>
    <w:p w14:paraId="37946A8D" w14:textId="77777777" w:rsidR="00CE2F7B" w:rsidRPr="00CE2F7B" w:rsidRDefault="00CE2F7B" w:rsidP="00CE2F7B">
      <w:pPr>
        <w:numPr>
          <w:ilvl w:val="0"/>
          <w:numId w:val="34"/>
        </w:numPr>
        <w:spacing w:after="0" w:line="240" w:lineRule="auto"/>
        <w:jc w:val="both"/>
        <w:rPr>
          <w:rFonts w:ascii="Times New Roman" w:eastAsia="Times New Roman" w:hAnsi="Times New Roman" w:cs="Times New Roman"/>
        </w:rPr>
      </w:pPr>
      <w:r w:rsidRPr="00CE2F7B">
        <w:rPr>
          <w:rFonts w:ascii="Times New Roman" w:eastAsia="Times New Roman" w:hAnsi="Times New Roman" w:cs="Times New Roman"/>
        </w:rPr>
        <w:t>Declaration of guarantee, if a company is limited by guarantee.</w:t>
      </w:r>
    </w:p>
    <w:p w14:paraId="53C86190" w14:textId="77777777" w:rsidR="00CE2F7B" w:rsidRPr="00CE2F7B" w:rsidRDefault="00CE2F7B" w:rsidP="00CE2F7B">
      <w:pPr>
        <w:spacing w:after="0" w:line="240" w:lineRule="auto"/>
        <w:ind w:left="1080"/>
        <w:jc w:val="both"/>
        <w:rPr>
          <w:rFonts w:ascii="Times New Roman" w:eastAsia="Times New Roman" w:hAnsi="Times New Roman" w:cs="Times New Roman"/>
        </w:rPr>
      </w:pPr>
    </w:p>
    <w:p w14:paraId="4953AFF2" w14:textId="77777777" w:rsidR="00CE2F7B" w:rsidRPr="00CE2F7B" w:rsidRDefault="00CE2F7B" w:rsidP="00CE2F7B">
      <w:pPr>
        <w:spacing w:after="0" w:line="240" w:lineRule="auto"/>
        <w:ind w:left="450"/>
        <w:jc w:val="both"/>
        <w:rPr>
          <w:rFonts w:ascii="Times New Roman" w:eastAsia="Times New Roman" w:hAnsi="Times New Roman" w:cs="Times New Roman"/>
        </w:rPr>
      </w:pPr>
      <w:r w:rsidRPr="00CE2F7B">
        <w:rPr>
          <w:rFonts w:ascii="Times New Roman" w:eastAsia="Times New Roman" w:hAnsi="Times New Roman" w:cs="Times New Roman"/>
        </w:rPr>
        <w:t>The minimum share capital of a company is K15, 000</w:t>
      </w:r>
      <w:r w:rsidRPr="00CE2F7B">
        <w:rPr>
          <w:rFonts w:ascii="Times New Roman" w:eastAsia="Times New Roman" w:hAnsi="Times New Roman" w:cs="Times New Roman"/>
          <w:lang w:val="en-ZA"/>
        </w:rPr>
        <w:t xml:space="preserve"> (about US$ 1, 500).</w:t>
      </w:r>
      <w:r w:rsidRPr="00CE2F7B">
        <w:rPr>
          <w:rFonts w:ascii="Times New Roman" w:eastAsia="Times New Roman" w:hAnsi="Times New Roman" w:cs="Times New Roman"/>
        </w:rPr>
        <w:t>The law requires that half the directors of the company be residents in Zambia.</w:t>
      </w:r>
      <w:r w:rsidRPr="00CE2F7B">
        <w:rPr>
          <w:rFonts w:ascii="Times New Roman" w:eastAsia="Times New Roman" w:hAnsi="Times New Roman" w:cs="Times New Roman"/>
          <w:lang w:val="en-ZA"/>
        </w:rPr>
        <w:t xml:space="preserve"> </w:t>
      </w:r>
      <w:r w:rsidRPr="00CE2F7B">
        <w:rPr>
          <w:rFonts w:ascii="Times New Roman" w:eastAsia="Times New Roman" w:hAnsi="Times New Roman" w:cs="Times New Roman"/>
        </w:rPr>
        <w:t>All companies are required to submit annual returns to the Registrar of Companies within three months after the end of the financial year or one month after the Annual General Meeting if it is held within three months after the financial year.</w:t>
      </w:r>
    </w:p>
    <w:p w14:paraId="2A91C091" w14:textId="77777777" w:rsidR="00CE2F7B" w:rsidRPr="00CE2F7B" w:rsidRDefault="00CE2F7B" w:rsidP="00CE2F7B">
      <w:pPr>
        <w:spacing w:after="0" w:line="240" w:lineRule="auto"/>
        <w:ind w:left="450"/>
        <w:jc w:val="both"/>
        <w:rPr>
          <w:rFonts w:ascii="Times New Roman" w:eastAsia="Times New Roman" w:hAnsi="Times New Roman" w:cs="Times New Roman"/>
        </w:rPr>
      </w:pPr>
    </w:p>
    <w:p w14:paraId="34953280" w14:textId="77777777" w:rsidR="00CE2F7B" w:rsidRPr="00CE2F7B" w:rsidRDefault="00CE2F7B" w:rsidP="00CE2F7B">
      <w:pPr>
        <w:spacing w:after="0" w:line="240" w:lineRule="auto"/>
        <w:ind w:left="450"/>
        <w:jc w:val="both"/>
        <w:rPr>
          <w:rFonts w:ascii="Times New Roman" w:eastAsia="Times New Roman" w:hAnsi="Times New Roman" w:cs="Times New Roman"/>
        </w:rPr>
      </w:pPr>
      <w:r w:rsidRPr="00CE2F7B">
        <w:rPr>
          <w:rFonts w:ascii="Times New Roman" w:eastAsia="Times New Roman" w:hAnsi="Times New Roman" w:cs="Times New Roman"/>
        </w:rPr>
        <w:t>The Company's Act allows foreign companies to register with the Registrar of Companies within 28 days of setting up or acquiring an established place of business. The documentation requirement may be obtained from the Office of the Registrar of Companies.</w:t>
      </w:r>
    </w:p>
    <w:p w14:paraId="5ABF1856" w14:textId="77777777" w:rsidR="00CE2F7B" w:rsidRPr="00CE2F7B" w:rsidRDefault="00CE2F7B" w:rsidP="00CE2F7B">
      <w:pPr>
        <w:spacing w:after="0" w:line="240" w:lineRule="auto"/>
        <w:ind w:left="450"/>
        <w:jc w:val="both"/>
        <w:rPr>
          <w:rFonts w:ascii="Times New Roman" w:eastAsia="Times New Roman" w:hAnsi="Times New Roman" w:cs="Times New Roman"/>
        </w:rPr>
      </w:pPr>
    </w:p>
    <w:p w14:paraId="70159227" w14:textId="7544A9E0" w:rsidR="00CE2F7B" w:rsidRPr="00CE2F7B" w:rsidRDefault="00CE2F7B" w:rsidP="0060308E">
      <w:pPr>
        <w:pStyle w:val="Heading3"/>
        <w:rPr>
          <w:rFonts w:eastAsia="Calibri"/>
          <w:lang w:val="en-AU"/>
        </w:rPr>
      </w:pPr>
      <w:bookmarkStart w:id="23" w:name="_Toc515624291"/>
      <w:bookmarkStart w:id="24" w:name="_Toc18753514"/>
      <w:bookmarkStart w:id="25" w:name="_Toc18766625"/>
      <w:r>
        <w:rPr>
          <w:rFonts w:eastAsia="Calibri"/>
          <w:lang w:val="en-AU"/>
        </w:rPr>
        <w:t>7</w:t>
      </w:r>
      <w:r w:rsidRPr="00CE2F7B">
        <w:rPr>
          <w:rFonts w:eastAsia="Calibri"/>
          <w:lang w:val="en-AU"/>
        </w:rPr>
        <w:t>.</w:t>
      </w:r>
      <w:r>
        <w:rPr>
          <w:rFonts w:eastAsia="Calibri"/>
          <w:lang w:val="en-AU"/>
        </w:rPr>
        <w:t>1.</w:t>
      </w:r>
      <w:r w:rsidRPr="00CE2F7B">
        <w:rPr>
          <w:rFonts w:eastAsia="Calibri"/>
          <w:lang w:val="en-AU"/>
        </w:rPr>
        <w:t xml:space="preserve">2 </w:t>
      </w:r>
      <w:r w:rsidR="0060308E" w:rsidRPr="00CE2F7B">
        <w:rPr>
          <w:rFonts w:eastAsia="Calibri"/>
          <w:lang w:val="en-AU"/>
        </w:rPr>
        <w:t>Certificate of Registration</w:t>
      </w:r>
      <w:bookmarkEnd w:id="23"/>
      <w:bookmarkEnd w:id="24"/>
      <w:bookmarkEnd w:id="25"/>
    </w:p>
    <w:p w14:paraId="0694C620" w14:textId="77777777" w:rsidR="00CE2F7B" w:rsidRPr="00CE2F7B" w:rsidRDefault="00CE2F7B" w:rsidP="00CE2F7B">
      <w:pPr>
        <w:spacing w:after="0" w:line="240" w:lineRule="auto"/>
        <w:ind w:left="720"/>
        <w:jc w:val="both"/>
        <w:rPr>
          <w:rFonts w:ascii="Times New Roman" w:eastAsia="Times New Roman" w:hAnsi="Times New Roman" w:cs="Times New Roman"/>
        </w:rPr>
      </w:pPr>
      <w:r w:rsidRPr="00CE2F7B">
        <w:rPr>
          <w:rFonts w:ascii="Times New Roman" w:eastAsia="Times New Roman" w:hAnsi="Times New Roman" w:cs="Times New Roman"/>
        </w:rPr>
        <w:t>The Zambia Development Agency Act No. 11 of 2006 provides for investment incentives and investment guarantees.</w:t>
      </w:r>
      <w:r w:rsidRPr="00CE2F7B">
        <w:rPr>
          <w:rFonts w:ascii="Times New Roman" w:eastAsia="Times New Roman" w:hAnsi="Times New Roman" w:cs="Times New Roman"/>
          <w:lang w:val="en-ZA"/>
        </w:rPr>
        <w:t xml:space="preserve"> </w:t>
      </w:r>
      <w:r w:rsidRPr="00CE2F7B">
        <w:rPr>
          <w:rFonts w:ascii="Times New Roman" w:eastAsia="Times New Roman" w:hAnsi="Times New Roman" w:cs="Times New Roman"/>
        </w:rPr>
        <w:t xml:space="preserve">Applications for a certificate of registration should be submitted to the Zambia Development Agency, a statutory body mandated by government to </w:t>
      </w:r>
      <w:r w:rsidRPr="00CE2F7B">
        <w:rPr>
          <w:rFonts w:ascii="Times New Roman" w:eastAsia="Times New Roman" w:hAnsi="Times New Roman" w:cs="Times New Roman"/>
          <w:color w:val="000000"/>
        </w:rPr>
        <w:t>foster economic development through the promotion and facilitation of investment and international trade</w:t>
      </w:r>
      <w:r w:rsidRPr="00CE2F7B">
        <w:rPr>
          <w:rFonts w:ascii="Times New Roman" w:eastAsia="Times New Roman" w:hAnsi="Times New Roman" w:cs="Times New Roman"/>
        </w:rPr>
        <w:t>.</w:t>
      </w:r>
    </w:p>
    <w:p w14:paraId="14817918" w14:textId="77777777" w:rsidR="00CE2F7B" w:rsidRPr="00CE2F7B" w:rsidRDefault="00CE2F7B" w:rsidP="00CE2F7B">
      <w:pPr>
        <w:spacing w:after="0" w:line="240" w:lineRule="auto"/>
        <w:ind w:left="1800"/>
        <w:jc w:val="both"/>
        <w:rPr>
          <w:rFonts w:ascii="Times New Roman" w:eastAsia="Times New Roman" w:hAnsi="Times New Roman" w:cs="Times New Roman"/>
        </w:rPr>
      </w:pPr>
    </w:p>
    <w:p w14:paraId="460F3B6D" w14:textId="77777777" w:rsidR="00CE2F7B" w:rsidRPr="00CE2F7B" w:rsidRDefault="00CE2F7B" w:rsidP="00CE2F7B">
      <w:pPr>
        <w:spacing w:after="0" w:line="240" w:lineRule="auto"/>
        <w:jc w:val="both"/>
        <w:rPr>
          <w:rFonts w:ascii="Times New Roman" w:eastAsia="Times New Roman" w:hAnsi="Times New Roman" w:cs="Times New Roman"/>
        </w:rPr>
      </w:pPr>
      <w:r w:rsidRPr="00CE2F7B">
        <w:rPr>
          <w:rFonts w:ascii="Times New Roman" w:eastAsia="Times New Roman" w:hAnsi="Times New Roman" w:cs="Times New Roman"/>
        </w:rPr>
        <w:t>The documents required to support an application for a Certificate of Registration include:</w:t>
      </w:r>
    </w:p>
    <w:p w14:paraId="516796CB" w14:textId="77777777" w:rsidR="00CE2F7B" w:rsidRPr="00CE2F7B" w:rsidRDefault="00CE2F7B" w:rsidP="00CE2F7B">
      <w:pPr>
        <w:numPr>
          <w:ilvl w:val="0"/>
          <w:numId w:val="28"/>
        </w:numPr>
        <w:tabs>
          <w:tab w:val="num" w:pos="-150"/>
          <w:tab w:val="num" w:pos="1656"/>
        </w:tabs>
        <w:spacing w:after="0" w:line="240" w:lineRule="auto"/>
        <w:ind w:left="1080"/>
        <w:jc w:val="both"/>
        <w:rPr>
          <w:rFonts w:ascii="Times New Roman" w:eastAsia="Times New Roman" w:hAnsi="Times New Roman" w:cs="Times New Roman"/>
        </w:rPr>
      </w:pPr>
      <w:r w:rsidRPr="00CE2F7B">
        <w:rPr>
          <w:rFonts w:ascii="Times New Roman" w:eastAsia="Times New Roman" w:hAnsi="Times New Roman" w:cs="Times New Roman"/>
        </w:rPr>
        <w:t>Copy of Certificate of Incorporation, issued by the Registrar of Companies</w:t>
      </w:r>
    </w:p>
    <w:p w14:paraId="0E10CD8E" w14:textId="77777777" w:rsidR="00CE2F7B" w:rsidRPr="00CE2F7B" w:rsidRDefault="00CE2F7B" w:rsidP="00CE2F7B">
      <w:pPr>
        <w:numPr>
          <w:ilvl w:val="0"/>
          <w:numId w:val="28"/>
        </w:numPr>
        <w:tabs>
          <w:tab w:val="num" w:pos="-150"/>
          <w:tab w:val="num" w:pos="1656"/>
        </w:tabs>
        <w:spacing w:after="0" w:line="240" w:lineRule="auto"/>
        <w:ind w:left="1080"/>
        <w:jc w:val="both"/>
        <w:rPr>
          <w:rFonts w:ascii="Times New Roman" w:eastAsia="Times New Roman" w:hAnsi="Times New Roman" w:cs="Times New Roman"/>
        </w:rPr>
      </w:pPr>
      <w:r w:rsidRPr="00CE2F7B">
        <w:rPr>
          <w:rFonts w:ascii="Times New Roman" w:eastAsia="Times New Roman" w:hAnsi="Times New Roman" w:cs="Times New Roman"/>
        </w:rPr>
        <w:t>Certificate of Share capital</w:t>
      </w:r>
    </w:p>
    <w:p w14:paraId="35AA71F7" w14:textId="77777777" w:rsidR="00CE2F7B" w:rsidRPr="00CE2F7B" w:rsidRDefault="00CE2F7B" w:rsidP="00CE2F7B">
      <w:pPr>
        <w:numPr>
          <w:ilvl w:val="0"/>
          <w:numId w:val="28"/>
        </w:numPr>
        <w:tabs>
          <w:tab w:val="num" w:pos="-150"/>
          <w:tab w:val="num" w:pos="1656"/>
        </w:tabs>
        <w:spacing w:after="0" w:line="240" w:lineRule="auto"/>
        <w:ind w:left="1080"/>
        <w:jc w:val="both"/>
        <w:rPr>
          <w:rFonts w:ascii="Times New Roman" w:eastAsia="Times New Roman" w:hAnsi="Times New Roman" w:cs="Times New Roman"/>
        </w:rPr>
      </w:pPr>
      <w:r w:rsidRPr="00CE2F7B">
        <w:rPr>
          <w:rFonts w:ascii="Times New Roman" w:eastAsia="Times New Roman" w:hAnsi="Times New Roman" w:cs="Times New Roman"/>
        </w:rPr>
        <w:t>Official list of shareholders / directors</w:t>
      </w:r>
    </w:p>
    <w:p w14:paraId="66E2DF1A" w14:textId="77777777" w:rsidR="00CE2F7B" w:rsidRPr="00CE2F7B" w:rsidRDefault="00CE2F7B" w:rsidP="00CE2F7B">
      <w:pPr>
        <w:numPr>
          <w:ilvl w:val="0"/>
          <w:numId w:val="28"/>
        </w:numPr>
        <w:tabs>
          <w:tab w:val="num" w:pos="-150"/>
          <w:tab w:val="num" w:pos="1656"/>
        </w:tabs>
        <w:spacing w:after="0" w:line="240" w:lineRule="auto"/>
        <w:ind w:left="1080"/>
        <w:jc w:val="both"/>
        <w:rPr>
          <w:rFonts w:ascii="Times New Roman" w:eastAsia="Times New Roman" w:hAnsi="Times New Roman" w:cs="Times New Roman"/>
        </w:rPr>
      </w:pPr>
      <w:r w:rsidRPr="00CE2F7B">
        <w:rPr>
          <w:rFonts w:ascii="Times New Roman" w:eastAsia="Times New Roman" w:hAnsi="Times New Roman" w:cs="Times New Roman"/>
        </w:rPr>
        <w:t xml:space="preserve">Proof of finance (audited financial statements, certificate of deposit at bank or latest bank statement) </w:t>
      </w:r>
    </w:p>
    <w:p w14:paraId="2895E880" w14:textId="77777777" w:rsidR="00CE2F7B" w:rsidRPr="00CE2F7B" w:rsidRDefault="00CE2F7B" w:rsidP="00CE2F7B">
      <w:pPr>
        <w:numPr>
          <w:ilvl w:val="0"/>
          <w:numId w:val="28"/>
        </w:numPr>
        <w:tabs>
          <w:tab w:val="num" w:pos="-150"/>
          <w:tab w:val="num" w:pos="1656"/>
        </w:tabs>
        <w:spacing w:after="0" w:line="240" w:lineRule="auto"/>
        <w:ind w:left="1080"/>
        <w:jc w:val="both"/>
        <w:rPr>
          <w:rFonts w:ascii="Times New Roman" w:eastAsia="Times New Roman" w:hAnsi="Times New Roman" w:cs="Times New Roman"/>
        </w:rPr>
      </w:pPr>
      <w:r w:rsidRPr="00CE2F7B">
        <w:rPr>
          <w:rFonts w:ascii="Times New Roman" w:eastAsia="Times New Roman" w:hAnsi="Times New Roman" w:cs="Times New Roman"/>
        </w:rPr>
        <w:t>Detailed Business Plan</w:t>
      </w:r>
    </w:p>
    <w:p w14:paraId="1A053A3D" w14:textId="77777777" w:rsidR="00CE2F7B" w:rsidRPr="00CE2F7B" w:rsidRDefault="00CE2F7B" w:rsidP="00CE2F7B">
      <w:pPr>
        <w:numPr>
          <w:ilvl w:val="0"/>
          <w:numId w:val="28"/>
        </w:numPr>
        <w:tabs>
          <w:tab w:val="num" w:pos="-150"/>
          <w:tab w:val="num" w:pos="1656"/>
        </w:tabs>
        <w:spacing w:after="0" w:line="240" w:lineRule="auto"/>
        <w:ind w:left="1080"/>
        <w:jc w:val="both"/>
        <w:rPr>
          <w:rFonts w:ascii="Times New Roman" w:eastAsia="Times New Roman" w:hAnsi="Times New Roman" w:cs="Times New Roman"/>
        </w:rPr>
      </w:pPr>
      <w:r w:rsidRPr="00CE2F7B">
        <w:rPr>
          <w:rFonts w:ascii="Times New Roman" w:eastAsia="Times New Roman" w:hAnsi="Times New Roman" w:cs="Times New Roman"/>
        </w:rPr>
        <w:t>Brief resumes/CVs for shareholders and/or directors</w:t>
      </w:r>
      <w:r w:rsidRPr="00CE2F7B" w:rsidDel="00B1761B">
        <w:rPr>
          <w:rFonts w:ascii="Times New Roman" w:eastAsia="Times New Roman" w:hAnsi="Times New Roman" w:cs="Times New Roman"/>
        </w:rPr>
        <w:t xml:space="preserve"> </w:t>
      </w:r>
    </w:p>
    <w:p w14:paraId="5597F16D" w14:textId="77777777" w:rsidR="00CE2F7B" w:rsidRPr="00CE2F7B" w:rsidRDefault="00CE2F7B" w:rsidP="00CE2F7B">
      <w:pPr>
        <w:numPr>
          <w:ilvl w:val="0"/>
          <w:numId w:val="28"/>
        </w:numPr>
        <w:tabs>
          <w:tab w:val="num" w:pos="-150"/>
          <w:tab w:val="num" w:pos="1656"/>
        </w:tabs>
        <w:spacing w:after="0" w:line="240" w:lineRule="auto"/>
        <w:ind w:left="1080"/>
        <w:jc w:val="both"/>
        <w:rPr>
          <w:rFonts w:ascii="Times New Roman" w:eastAsia="Times New Roman" w:hAnsi="Times New Roman" w:cs="Times New Roman"/>
        </w:rPr>
      </w:pPr>
      <w:r w:rsidRPr="00CE2F7B">
        <w:rPr>
          <w:rFonts w:ascii="Times New Roman" w:eastAsia="Times New Roman" w:hAnsi="Times New Roman" w:cs="Times New Roman"/>
        </w:rPr>
        <w:t>Certified Identity cards of shareholders and/or directors</w:t>
      </w:r>
    </w:p>
    <w:p w14:paraId="4115D670" w14:textId="77777777" w:rsidR="00CE2F7B" w:rsidRPr="00CE2F7B" w:rsidRDefault="00CE2F7B" w:rsidP="00CE2F7B">
      <w:pPr>
        <w:spacing w:after="0" w:line="240" w:lineRule="auto"/>
        <w:ind w:left="1800"/>
        <w:jc w:val="both"/>
        <w:rPr>
          <w:rFonts w:ascii="Times New Roman" w:eastAsia="Times New Roman" w:hAnsi="Times New Roman" w:cs="Times New Roman"/>
        </w:rPr>
      </w:pPr>
    </w:p>
    <w:p w14:paraId="7DD0597B" w14:textId="77777777" w:rsidR="00CE2F7B" w:rsidRPr="00CE2F7B" w:rsidRDefault="00CE2F7B" w:rsidP="00CE2F7B">
      <w:pPr>
        <w:spacing w:after="0" w:line="240" w:lineRule="auto"/>
        <w:jc w:val="both"/>
        <w:rPr>
          <w:rFonts w:ascii="Times New Roman" w:eastAsia="Times New Roman" w:hAnsi="Times New Roman" w:cs="Times New Roman"/>
        </w:rPr>
      </w:pPr>
      <w:r w:rsidRPr="00CE2F7B">
        <w:rPr>
          <w:rFonts w:ascii="Times New Roman" w:eastAsia="Times New Roman" w:hAnsi="Times New Roman" w:cs="Times New Roman"/>
        </w:rPr>
        <w:t>Applications for a Certificate of Registration in some sectors of the Economy require proof that applications for subsidiary permits from relevant institutions or ministries have been lodged.</w:t>
      </w:r>
    </w:p>
    <w:p w14:paraId="3D05B8DF" w14:textId="77777777" w:rsidR="00CE2F7B" w:rsidRPr="00CE2F7B" w:rsidRDefault="00CE2F7B" w:rsidP="00CE2F7B">
      <w:pPr>
        <w:spacing w:after="0" w:line="240" w:lineRule="auto"/>
        <w:jc w:val="both"/>
        <w:rPr>
          <w:rFonts w:ascii="Times New Roman" w:eastAsia="Times New Roman" w:hAnsi="Times New Roman" w:cs="Times New Roman"/>
        </w:rPr>
      </w:pPr>
    </w:p>
    <w:p w14:paraId="1F922026" w14:textId="74A44354" w:rsidR="00CE2F7B" w:rsidRPr="00CE2F7B" w:rsidRDefault="00CE2F7B" w:rsidP="0060308E">
      <w:pPr>
        <w:pStyle w:val="Heading3"/>
        <w:rPr>
          <w:rFonts w:eastAsia="Calibri"/>
          <w:lang w:val="en-AU"/>
        </w:rPr>
      </w:pPr>
      <w:bookmarkStart w:id="26" w:name="_Toc515624292"/>
      <w:bookmarkStart w:id="27" w:name="_Toc18753515"/>
      <w:bookmarkStart w:id="28" w:name="_Toc18766626"/>
      <w:r>
        <w:rPr>
          <w:rFonts w:eastAsia="Calibri"/>
          <w:lang w:val="en-AU"/>
        </w:rPr>
        <w:t>7</w:t>
      </w:r>
      <w:r w:rsidRPr="00CE2F7B">
        <w:rPr>
          <w:rFonts w:eastAsia="Calibri"/>
          <w:lang w:val="en-AU"/>
        </w:rPr>
        <w:t>.</w:t>
      </w:r>
      <w:r>
        <w:rPr>
          <w:rFonts w:eastAsia="Calibri"/>
          <w:lang w:val="en-AU"/>
        </w:rPr>
        <w:t>1.</w:t>
      </w:r>
      <w:r w:rsidRPr="00CE2F7B">
        <w:rPr>
          <w:rFonts w:eastAsia="Calibri"/>
          <w:lang w:val="en-AU"/>
        </w:rPr>
        <w:t xml:space="preserve">3 </w:t>
      </w:r>
      <w:r w:rsidR="0060308E" w:rsidRPr="00CE2F7B">
        <w:rPr>
          <w:rFonts w:eastAsia="Calibri"/>
          <w:lang w:val="en-AU"/>
        </w:rPr>
        <w:t>Employment Licences / Permits</w:t>
      </w:r>
      <w:bookmarkEnd w:id="26"/>
      <w:bookmarkEnd w:id="27"/>
      <w:bookmarkEnd w:id="28"/>
    </w:p>
    <w:p w14:paraId="43E8232D" w14:textId="77777777" w:rsidR="00CE2F7B" w:rsidRPr="00CE2F7B" w:rsidRDefault="00CE2F7B" w:rsidP="00CE2F7B">
      <w:pPr>
        <w:spacing w:after="0" w:line="240" w:lineRule="auto"/>
        <w:ind w:firstLine="720"/>
        <w:jc w:val="both"/>
        <w:rPr>
          <w:rFonts w:ascii="Times New Roman" w:eastAsia="Times New Roman" w:hAnsi="Times New Roman" w:cs="Times New Roman"/>
        </w:rPr>
      </w:pPr>
      <w:r w:rsidRPr="00CE2F7B">
        <w:rPr>
          <w:rFonts w:ascii="Times New Roman" w:eastAsia="Times New Roman" w:hAnsi="Times New Roman" w:cs="Times New Roman"/>
        </w:rPr>
        <w:t>The following employment licenses and permits are required in all sectors of the economy;</w:t>
      </w:r>
    </w:p>
    <w:p w14:paraId="3B9A593A" w14:textId="77777777" w:rsidR="00CE2F7B" w:rsidRPr="00CE2F7B" w:rsidRDefault="00CE2F7B" w:rsidP="00CE2F7B">
      <w:pPr>
        <w:spacing w:after="0" w:line="240" w:lineRule="auto"/>
        <w:ind w:left="426"/>
        <w:jc w:val="both"/>
        <w:rPr>
          <w:rFonts w:ascii="Times New Roman" w:eastAsia="Times New Roman" w:hAnsi="Times New Roman" w:cs="Times New Roman"/>
        </w:rPr>
      </w:pPr>
    </w:p>
    <w:p w14:paraId="2B5DE4C8" w14:textId="77777777" w:rsidR="00CE2F7B" w:rsidRPr="00CE2F7B" w:rsidRDefault="00CE2F7B" w:rsidP="00CE2F7B">
      <w:pPr>
        <w:numPr>
          <w:ilvl w:val="0"/>
          <w:numId w:val="31"/>
        </w:numPr>
        <w:spacing w:after="0" w:line="240" w:lineRule="auto"/>
        <w:ind w:left="2160"/>
        <w:jc w:val="both"/>
        <w:rPr>
          <w:rFonts w:ascii="Times New Roman" w:eastAsia="Times New Roman" w:hAnsi="Times New Roman" w:cs="Times New Roman"/>
          <w:b/>
        </w:rPr>
      </w:pPr>
      <w:r w:rsidRPr="00CE2F7B">
        <w:rPr>
          <w:rFonts w:ascii="Times New Roman" w:eastAsia="Times New Roman" w:hAnsi="Times New Roman" w:cs="Times New Roman"/>
          <w:b/>
        </w:rPr>
        <w:t>Investors permit</w:t>
      </w:r>
    </w:p>
    <w:p w14:paraId="4C1E96E9" w14:textId="77777777" w:rsidR="00CE2F7B" w:rsidRPr="00CE2F7B" w:rsidRDefault="00CE2F7B" w:rsidP="00CE2F7B">
      <w:pPr>
        <w:spacing w:after="0" w:line="240" w:lineRule="auto"/>
        <w:ind w:left="1800"/>
        <w:jc w:val="both"/>
        <w:rPr>
          <w:rFonts w:ascii="Times New Roman" w:eastAsia="Times New Roman" w:hAnsi="Times New Roman" w:cs="Times New Roman"/>
        </w:rPr>
      </w:pPr>
      <w:r w:rsidRPr="00CE2F7B">
        <w:rPr>
          <w:rFonts w:ascii="Times New Roman" w:eastAsia="Times New Roman" w:hAnsi="Times New Roman" w:cs="Times New Roman"/>
        </w:rPr>
        <w:t>Immigration Headquarters are responsible for issuance of Investors Permits to deserving foreign investors. An application for the permit should be supported by the following documents:</w:t>
      </w:r>
    </w:p>
    <w:p w14:paraId="4C9042B5" w14:textId="77777777" w:rsidR="00CE2F7B" w:rsidRPr="00CE2F7B" w:rsidRDefault="00CE2F7B" w:rsidP="00CE2F7B">
      <w:pPr>
        <w:numPr>
          <w:ilvl w:val="0"/>
          <w:numId w:val="29"/>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 xml:space="preserve">Two passport-size photos </w:t>
      </w:r>
    </w:p>
    <w:p w14:paraId="555C0054" w14:textId="77777777" w:rsidR="00CE2F7B" w:rsidRPr="00CE2F7B" w:rsidRDefault="00CE2F7B" w:rsidP="00CE2F7B">
      <w:pPr>
        <w:numPr>
          <w:ilvl w:val="0"/>
          <w:numId w:val="29"/>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Bank statement</w:t>
      </w:r>
    </w:p>
    <w:p w14:paraId="458589E8" w14:textId="77777777" w:rsidR="00CE2F7B" w:rsidRPr="00CE2F7B" w:rsidRDefault="00CE2F7B" w:rsidP="00CE2F7B">
      <w:pPr>
        <w:numPr>
          <w:ilvl w:val="0"/>
          <w:numId w:val="29"/>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Valid copy of the company's certificate of incorporation</w:t>
      </w:r>
    </w:p>
    <w:p w14:paraId="2F0858A2" w14:textId="77777777" w:rsidR="00CE2F7B" w:rsidRPr="00CE2F7B" w:rsidRDefault="00CE2F7B" w:rsidP="00CE2F7B">
      <w:pPr>
        <w:numPr>
          <w:ilvl w:val="0"/>
          <w:numId w:val="29"/>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Copy of the certificate of registration issued by the Zambia Development Agency</w:t>
      </w:r>
    </w:p>
    <w:p w14:paraId="6E3D0009" w14:textId="77777777" w:rsidR="00CE2F7B" w:rsidRPr="00CE2F7B" w:rsidRDefault="00CE2F7B" w:rsidP="00CE2F7B">
      <w:pPr>
        <w:spacing w:after="0" w:line="240" w:lineRule="auto"/>
        <w:ind w:left="2520"/>
        <w:jc w:val="both"/>
        <w:rPr>
          <w:rFonts w:ascii="Times New Roman" w:eastAsia="Times New Roman" w:hAnsi="Times New Roman" w:cs="Times New Roman"/>
        </w:rPr>
      </w:pPr>
    </w:p>
    <w:p w14:paraId="35375A86" w14:textId="77777777" w:rsidR="00CE2F7B" w:rsidRPr="00CE2F7B" w:rsidRDefault="00CE2F7B" w:rsidP="00CE2F7B">
      <w:pPr>
        <w:numPr>
          <w:ilvl w:val="0"/>
          <w:numId w:val="31"/>
        </w:numPr>
        <w:spacing w:after="0" w:line="240" w:lineRule="auto"/>
        <w:ind w:left="2160"/>
        <w:jc w:val="both"/>
        <w:rPr>
          <w:rFonts w:ascii="Times New Roman" w:eastAsia="Times New Roman" w:hAnsi="Times New Roman" w:cs="Times New Roman"/>
          <w:b/>
        </w:rPr>
      </w:pPr>
      <w:r w:rsidRPr="00CE2F7B">
        <w:rPr>
          <w:rFonts w:ascii="Times New Roman" w:eastAsia="Times New Roman" w:hAnsi="Times New Roman" w:cs="Times New Roman"/>
          <w:b/>
        </w:rPr>
        <w:t>Employment permit</w:t>
      </w:r>
    </w:p>
    <w:p w14:paraId="279886E5" w14:textId="77777777" w:rsidR="00CE2F7B" w:rsidRPr="00CE2F7B" w:rsidRDefault="00CE2F7B" w:rsidP="00CE2F7B">
      <w:pPr>
        <w:spacing w:after="0" w:line="240" w:lineRule="auto"/>
        <w:ind w:left="1800"/>
        <w:jc w:val="both"/>
        <w:rPr>
          <w:rFonts w:ascii="Times New Roman" w:eastAsia="Times New Roman" w:hAnsi="Times New Roman" w:cs="Times New Roman"/>
        </w:rPr>
      </w:pPr>
      <w:r w:rsidRPr="00CE2F7B">
        <w:rPr>
          <w:rFonts w:ascii="Times New Roman" w:eastAsia="Times New Roman" w:hAnsi="Times New Roman" w:cs="Times New Roman"/>
        </w:rPr>
        <w:t xml:space="preserve">Immigration Headquarters, may issue employment permits after an investor submits the following documents: </w:t>
      </w:r>
    </w:p>
    <w:p w14:paraId="217BCC38" w14:textId="77777777" w:rsidR="00CE2F7B" w:rsidRPr="00CE2F7B" w:rsidRDefault="00CE2F7B" w:rsidP="00CE2F7B">
      <w:pPr>
        <w:numPr>
          <w:ilvl w:val="0"/>
          <w:numId w:val="33"/>
        </w:numPr>
        <w:spacing w:after="0" w:line="240" w:lineRule="auto"/>
        <w:jc w:val="both"/>
        <w:rPr>
          <w:rFonts w:ascii="Times New Roman" w:eastAsia="Times New Roman" w:hAnsi="Times New Roman" w:cs="Times New Roman"/>
        </w:rPr>
      </w:pPr>
      <w:r w:rsidRPr="00CE2F7B">
        <w:rPr>
          <w:rFonts w:ascii="Times New Roman" w:eastAsia="Times New Roman" w:hAnsi="Times New Roman" w:cs="Times New Roman"/>
        </w:rPr>
        <w:t xml:space="preserve">Certified copy of the applicant's highest education qualification and any other additional qualifications and certificate of employment from previous employers; </w:t>
      </w:r>
    </w:p>
    <w:p w14:paraId="25564FB2" w14:textId="77777777" w:rsidR="00CE2F7B" w:rsidRPr="00CE2F7B" w:rsidRDefault="00CE2F7B" w:rsidP="00CE2F7B">
      <w:pPr>
        <w:numPr>
          <w:ilvl w:val="0"/>
          <w:numId w:val="30"/>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Letter from the prospective employer explaining steps taken to employ Zambian citizens to fill the vacancy</w:t>
      </w:r>
    </w:p>
    <w:p w14:paraId="7B3C20D9" w14:textId="77777777" w:rsidR="00CE2F7B" w:rsidRPr="00CE2F7B" w:rsidRDefault="00CE2F7B" w:rsidP="00CE2F7B">
      <w:pPr>
        <w:spacing w:after="0" w:line="240" w:lineRule="auto"/>
        <w:jc w:val="both"/>
        <w:rPr>
          <w:rFonts w:ascii="Times New Roman" w:eastAsia="Times New Roman" w:hAnsi="Times New Roman" w:cs="Times New Roman"/>
        </w:rPr>
      </w:pPr>
    </w:p>
    <w:p w14:paraId="4CC52615" w14:textId="77777777" w:rsidR="00CE2F7B" w:rsidRPr="00CE2F7B" w:rsidRDefault="00CE2F7B" w:rsidP="00CE2F7B">
      <w:pPr>
        <w:spacing w:after="0" w:line="240" w:lineRule="auto"/>
        <w:ind w:left="2520"/>
        <w:jc w:val="both"/>
        <w:rPr>
          <w:rFonts w:ascii="Times New Roman" w:eastAsia="Times New Roman" w:hAnsi="Times New Roman" w:cs="Times New Roman"/>
          <w:b/>
        </w:rPr>
      </w:pPr>
    </w:p>
    <w:p w14:paraId="4252DA35" w14:textId="1EC0990A" w:rsidR="00CE2F7B" w:rsidRPr="00CE2F7B" w:rsidRDefault="00CE2F7B" w:rsidP="00CE2F7B">
      <w:pPr>
        <w:pStyle w:val="Heading2"/>
        <w:rPr>
          <w:rFonts w:eastAsia="Calibri"/>
        </w:rPr>
      </w:pPr>
      <w:bookmarkStart w:id="29" w:name="_Toc515624301"/>
      <w:bookmarkStart w:id="30" w:name="_Toc18753516"/>
      <w:bookmarkStart w:id="31" w:name="_Toc18766627"/>
      <w:r>
        <w:rPr>
          <w:rFonts w:eastAsia="Times New Roman"/>
        </w:rPr>
        <w:t>7.2</w:t>
      </w:r>
      <w:r w:rsidRPr="00CE2F7B">
        <w:rPr>
          <w:rFonts w:eastAsia="Times New Roman"/>
        </w:rPr>
        <w:t xml:space="preserve"> </w:t>
      </w:r>
      <w:r>
        <w:rPr>
          <w:rFonts w:eastAsia="Calibri"/>
        </w:rPr>
        <w:t xml:space="preserve">Other </w:t>
      </w:r>
      <w:r w:rsidRPr="00CE2F7B">
        <w:rPr>
          <w:rFonts w:eastAsia="Calibri"/>
        </w:rPr>
        <w:t xml:space="preserve">Permits and </w:t>
      </w:r>
      <w:bookmarkEnd w:id="29"/>
      <w:bookmarkEnd w:id="30"/>
      <w:r w:rsidRPr="00CE2F7B">
        <w:rPr>
          <w:rFonts w:eastAsia="Calibri"/>
        </w:rPr>
        <w:t>Licenses</w:t>
      </w:r>
      <w:bookmarkEnd w:id="31"/>
    </w:p>
    <w:p w14:paraId="7F89F047" w14:textId="77777777" w:rsidR="00CE2F7B" w:rsidRPr="00CE2F7B" w:rsidRDefault="00CE2F7B" w:rsidP="00CE2F7B">
      <w:pPr>
        <w:spacing w:after="0" w:line="240" w:lineRule="auto"/>
        <w:ind w:left="360" w:firstLine="720"/>
        <w:jc w:val="both"/>
        <w:rPr>
          <w:rFonts w:ascii="Times New Roman" w:eastAsia="Times New Roman" w:hAnsi="Times New Roman" w:cs="Times New Roman"/>
        </w:rPr>
      </w:pPr>
      <w:r w:rsidRPr="00CE2F7B">
        <w:rPr>
          <w:rFonts w:ascii="Times New Roman" w:eastAsia="Times New Roman" w:hAnsi="Times New Roman" w:cs="Times New Roman"/>
        </w:rPr>
        <w:t>There are also a number of other general permits and licenses as follows;</w:t>
      </w:r>
    </w:p>
    <w:p w14:paraId="69D3C981" w14:textId="77777777" w:rsidR="00CE2F7B" w:rsidRPr="00CE2F7B" w:rsidRDefault="00CE2F7B" w:rsidP="00CE2F7B">
      <w:pPr>
        <w:spacing w:after="0" w:line="240" w:lineRule="auto"/>
        <w:ind w:left="1080"/>
        <w:jc w:val="both"/>
        <w:rPr>
          <w:rFonts w:ascii="Times New Roman" w:eastAsia="Times New Roman" w:hAnsi="Times New Roman" w:cs="Times New Roman"/>
        </w:rPr>
      </w:pPr>
    </w:p>
    <w:p w14:paraId="7CE6417C" w14:textId="77777777" w:rsidR="00CE2F7B" w:rsidRPr="00CE2F7B" w:rsidRDefault="00CE2F7B" w:rsidP="00CE2F7B">
      <w:pPr>
        <w:numPr>
          <w:ilvl w:val="0"/>
          <w:numId w:val="35"/>
        </w:numPr>
        <w:spacing w:after="0" w:line="240" w:lineRule="auto"/>
        <w:contextualSpacing/>
        <w:jc w:val="both"/>
        <w:rPr>
          <w:rFonts w:ascii="Times New Roman" w:eastAsia="Times New Roman" w:hAnsi="Times New Roman" w:cs="Times New Roman"/>
          <w:b/>
        </w:rPr>
      </w:pPr>
      <w:r w:rsidRPr="00CE2F7B">
        <w:rPr>
          <w:rFonts w:ascii="Times New Roman" w:eastAsia="Times New Roman" w:hAnsi="Times New Roman" w:cs="Times New Roman"/>
          <w:b/>
        </w:rPr>
        <w:t xml:space="preserve">The Project Brief and Environmental Impact Statement </w:t>
      </w:r>
    </w:p>
    <w:p w14:paraId="286B3A45" w14:textId="77777777" w:rsidR="00CE2F7B" w:rsidRPr="00CE2F7B" w:rsidRDefault="00CE2F7B" w:rsidP="00CE2F7B">
      <w:p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 xml:space="preserve">Most projects in all sectors other than the service sector require authorization from the Zambia Environmental Management Agency (ZEMA). It is a requirement under the </w:t>
      </w:r>
      <w:r w:rsidRPr="00CE2F7B">
        <w:rPr>
          <w:rFonts w:ascii="Times New Roman" w:eastAsia="Times New Roman" w:hAnsi="Times New Roman" w:cs="Times New Roman"/>
          <w:bCs/>
        </w:rPr>
        <w:t>Environmental Protection and Pollution Control Act</w:t>
      </w:r>
      <w:r w:rsidRPr="00CE2F7B">
        <w:rPr>
          <w:rFonts w:ascii="Times New Roman" w:eastAsia="Times New Roman" w:hAnsi="Times New Roman" w:cs="Times New Roman"/>
          <w:b/>
          <w:bCs/>
        </w:rPr>
        <w:t xml:space="preserve"> </w:t>
      </w:r>
      <w:r w:rsidRPr="00CE2F7B">
        <w:rPr>
          <w:rFonts w:ascii="Times New Roman" w:eastAsia="Times New Roman" w:hAnsi="Times New Roman" w:cs="Times New Roman"/>
          <w:bCs/>
        </w:rPr>
        <w:t>(</w:t>
      </w:r>
      <w:r w:rsidRPr="00CE2F7B">
        <w:rPr>
          <w:rFonts w:ascii="Times New Roman" w:eastAsia="Times New Roman" w:hAnsi="Times New Roman" w:cs="Times New Roman"/>
        </w:rPr>
        <w:t>EPPCA) Cap 204 of the Laws of Zambia that before a project is undertaken, an Environmental Project Brief (EPB) or an Environmental Impact Statement (EIS) is submitted to ZEMA to ascertain its impacts on the environment. A Decision Letter will be issued by the ZEMA when they are satisfied that the project will have no negative environmental impact.</w:t>
      </w:r>
      <w:r w:rsidRPr="00CE2F7B">
        <w:rPr>
          <w:rFonts w:ascii="Times New Roman" w:eastAsia="Times New Roman" w:hAnsi="Times New Roman" w:cs="Times New Roman"/>
          <w:b/>
          <w:bCs/>
          <w:i/>
          <w:iCs/>
          <w:lang w:val="en-GB"/>
        </w:rPr>
        <w:t xml:space="preserve"> </w:t>
      </w:r>
    </w:p>
    <w:p w14:paraId="34A7253C" w14:textId="77777777" w:rsidR="00CE2F7B" w:rsidRPr="00CE2F7B" w:rsidRDefault="00CE2F7B" w:rsidP="00CE2F7B">
      <w:pPr>
        <w:spacing w:after="0" w:line="240" w:lineRule="auto"/>
        <w:ind w:left="2520" w:hanging="360"/>
        <w:jc w:val="both"/>
        <w:rPr>
          <w:rFonts w:ascii="Times New Roman" w:eastAsia="Times New Roman" w:hAnsi="Times New Roman" w:cs="Times New Roman"/>
        </w:rPr>
      </w:pPr>
    </w:p>
    <w:p w14:paraId="0B4C432B" w14:textId="77777777" w:rsidR="00CE2F7B" w:rsidRPr="00CE2F7B" w:rsidRDefault="00CE2F7B" w:rsidP="00CE2F7B">
      <w:pPr>
        <w:numPr>
          <w:ilvl w:val="0"/>
          <w:numId w:val="35"/>
        </w:numPr>
        <w:spacing w:after="0" w:line="240" w:lineRule="auto"/>
        <w:contextualSpacing/>
        <w:jc w:val="both"/>
        <w:rPr>
          <w:rFonts w:ascii="Times New Roman" w:eastAsia="Times New Roman" w:hAnsi="Times New Roman" w:cs="Times New Roman"/>
          <w:b/>
        </w:rPr>
      </w:pPr>
      <w:r w:rsidRPr="00CE2F7B">
        <w:rPr>
          <w:rFonts w:ascii="Times New Roman" w:eastAsia="Times New Roman" w:hAnsi="Times New Roman" w:cs="Times New Roman"/>
          <w:b/>
        </w:rPr>
        <w:t>Title Deed</w:t>
      </w:r>
    </w:p>
    <w:p w14:paraId="07B99055" w14:textId="77777777" w:rsidR="00CE2F7B" w:rsidRPr="00CE2F7B" w:rsidRDefault="00CE2F7B" w:rsidP="00CE2F7B">
      <w:p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Lands Department is responsible for issuance of Title Deeds upon submission of the following documents:</w:t>
      </w:r>
    </w:p>
    <w:p w14:paraId="74E2B9D5" w14:textId="77777777" w:rsidR="00CE2F7B" w:rsidRPr="00CE2F7B" w:rsidRDefault="00CE2F7B" w:rsidP="00CE2F7B">
      <w:pPr>
        <w:numPr>
          <w:ilvl w:val="0"/>
          <w:numId w:val="32"/>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Certificate of Incorporation</w:t>
      </w:r>
    </w:p>
    <w:p w14:paraId="39001FFC" w14:textId="77777777" w:rsidR="00CE2F7B" w:rsidRPr="00CE2F7B" w:rsidRDefault="00CE2F7B" w:rsidP="00CE2F7B">
      <w:pPr>
        <w:numPr>
          <w:ilvl w:val="0"/>
          <w:numId w:val="32"/>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Land sketch</w:t>
      </w:r>
    </w:p>
    <w:p w14:paraId="54D7C6E9" w14:textId="77777777" w:rsidR="00CE2F7B" w:rsidRPr="00CE2F7B" w:rsidRDefault="00CE2F7B" w:rsidP="00CE2F7B">
      <w:pPr>
        <w:numPr>
          <w:ilvl w:val="0"/>
          <w:numId w:val="32"/>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Letter of consent from the chief</w:t>
      </w:r>
    </w:p>
    <w:p w14:paraId="74F6B39B" w14:textId="77777777" w:rsidR="00CE2F7B" w:rsidRPr="00CE2F7B" w:rsidRDefault="00CE2F7B" w:rsidP="00CE2F7B">
      <w:pPr>
        <w:numPr>
          <w:ilvl w:val="0"/>
          <w:numId w:val="32"/>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Recommendation letter from the local council</w:t>
      </w:r>
    </w:p>
    <w:p w14:paraId="37552EC8" w14:textId="77777777" w:rsidR="00CE2F7B" w:rsidRPr="00CE2F7B" w:rsidRDefault="00CE2F7B" w:rsidP="00CE2F7B">
      <w:pPr>
        <w:spacing w:after="0" w:line="240" w:lineRule="auto"/>
        <w:ind w:left="2520" w:hanging="360"/>
        <w:jc w:val="both"/>
        <w:rPr>
          <w:rFonts w:ascii="Times New Roman" w:eastAsia="Times New Roman" w:hAnsi="Times New Roman" w:cs="Times New Roman"/>
        </w:rPr>
      </w:pPr>
    </w:p>
    <w:p w14:paraId="59F070AB" w14:textId="77777777" w:rsidR="00CE2F7B" w:rsidRPr="00CE2F7B" w:rsidRDefault="00CE2F7B" w:rsidP="00CE2F7B">
      <w:pPr>
        <w:numPr>
          <w:ilvl w:val="0"/>
          <w:numId w:val="35"/>
        </w:numPr>
        <w:spacing w:after="0" w:line="240" w:lineRule="auto"/>
        <w:contextualSpacing/>
        <w:jc w:val="both"/>
        <w:rPr>
          <w:rFonts w:ascii="Times New Roman" w:eastAsia="Times New Roman" w:hAnsi="Times New Roman" w:cs="Times New Roman"/>
          <w:b/>
        </w:rPr>
      </w:pPr>
      <w:r w:rsidRPr="00CE2F7B">
        <w:rPr>
          <w:rFonts w:ascii="Times New Roman" w:eastAsia="Times New Roman" w:hAnsi="Times New Roman" w:cs="Times New Roman"/>
          <w:b/>
        </w:rPr>
        <w:t>Whole Sale, Manufacturer's and Agents' License</w:t>
      </w:r>
    </w:p>
    <w:p w14:paraId="781F2AEE" w14:textId="77777777" w:rsidR="00CE2F7B" w:rsidRPr="00CE2F7B" w:rsidRDefault="00CE2F7B" w:rsidP="00CE2F7B">
      <w:p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 xml:space="preserve">Upon submission of the Certificate of Incorporation, the local council would issue the above </w:t>
      </w:r>
      <w:proofErr w:type="spellStart"/>
      <w:r w:rsidRPr="00CE2F7B">
        <w:rPr>
          <w:rFonts w:ascii="Times New Roman" w:eastAsia="Times New Roman" w:hAnsi="Times New Roman" w:cs="Times New Roman"/>
        </w:rPr>
        <w:t>licences</w:t>
      </w:r>
      <w:proofErr w:type="spellEnd"/>
      <w:r w:rsidRPr="00CE2F7B">
        <w:rPr>
          <w:rFonts w:ascii="Times New Roman" w:eastAsia="Times New Roman" w:hAnsi="Times New Roman" w:cs="Times New Roman"/>
        </w:rPr>
        <w:t>.</w:t>
      </w:r>
    </w:p>
    <w:p w14:paraId="5EBEF25B" w14:textId="77777777" w:rsidR="00CE2F7B" w:rsidRPr="00CE2F7B" w:rsidRDefault="00CE2F7B" w:rsidP="00CE2F7B">
      <w:pPr>
        <w:spacing w:after="0" w:line="240" w:lineRule="auto"/>
        <w:ind w:left="2520" w:hanging="360"/>
        <w:jc w:val="both"/>
        <w:rPr>
          <w:rFonts w:ascii="Times New Roman" w:eastAsia="Times New Roman" w:hAnsi="Times New Roman" w:cs="Times New Roman"/>
        </w:rPr>
      </w:pPr>
    </w:p>
    <w:p w14:paraId="5E647DAD" w14:textId="77777777" w:rsidR="00CE2F7B" w:rsidRPr="00CE2F7B" w:rsidRDefault="00CE2F7B" w:rsidP="00CE2F7B">
      <w:pPr>
        <w:numPr>
          <w:ilvl w:val="0"/>
          <w:numId w:val="35"/>
        </w:numPr>
        <w:spacing w:after="0" w:line="240" w:lineRule="auto"/>
        <w:contextualSpacing/>
        <w:jc w:val="both"/>
        <w:rPr>
          <w:rFonts w:ascii="Times New Roman" w:eastAsia="Times New Roman" w:hAnsi="Times New Roman" w:cs="Times New Roman"/>
          <w:b/>
        </w:rPr>
      </w:pPr>
      <w:r w:rsidRPr="00CE2F7B">
        <w:rPr>
          <w:rFonts w:ascii="Times New Roman" w:eastAsia="Times New Roman" w:hAnsi="Times New Roman" w:cs="Times New Roman"/>
          <w:b/>
        </w:rPr>
        <w:t>Forest Concession License</w:t>
      </w:r>
    </w:p>
    <w:p w14:paraId="50362FE9" w14:textId="77777777" w:rsidR="00CE2F7B" w:rsidRPr="00CE2F7B" w:rsidRDefault="00CE2F7B" w:rsidP="00CE2F7B">
      <w:pPr>
        <w:spacing w:after="0" w:line="240" w:lineRule="auto"/>
        <w:ind w:left="2520" w:hanging="360"/>
        <w:jc w:val="both"/>
        <w:rPr>
          <w:rFonts w:ascii="Times New Roman" w:eastAsia="Times New Roman" w:hAnsi="Times New Roman" w:cs="Times New Roman"/>
        </w:rPr>
      </w:pPr>
    </w:p>
    <w:p w14:paraId="49D8E439" w14:textId="77777777" w:rsidR="00CE2F7B" w:rsidRPr="00CE2F7B" w:rsidRDefault="00CE2F7B" w:rsidP="00CE2F7B">
      <w:p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The following documents are required to support an application for the above license:</w:t>
      </w:r>
    </w:p>
    <w:p w14:paraId="20B82BBC" w14:textId="77777777" w:rsidR="00CE2F7B" w:rsidRPr="00CE2F7B" w:rsidRDefault="00CE2F7B" w:rsidP="00CE2F7B">
      <w:pPr>
        <w:numPr>
          <w:ilvl w:val="0"/>
          <w:numId w:val="32"/>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Letter of consent from the local chief and letter of consent from the local council</w:t>
      </w:r>
    </w:p>
    <w:p w14:paraId="54729AA5" w14:textId="77777777" w:rsidR="00CE2F7B" w:rsidRPr="00CE2F7B" w:rsidRDefault="00CE2F7B" w:rsidP="00CE2F7B">
      <w:pPr>
        <w:numPr>
          <w:ilvl w:val="0"/>
          <w:numId w:val="32"/>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Letter of recommendation from the respective Principal Extension Officer</w:t>
      </w:r>
    </w:p>
    <w:p w14:paraId="4BA3937E" w14:textId="77777777" w:rsidR="00CE2F7B" w:rsidRPr="00CE2F7B" w:rsidRDefault="00CE2F7B" w:rsidP="00CE2F7B">
      <w:pPr>
        <w:numPr>
          <w:ilvl w:val="0"/>
          <w:numId w:val="32"/>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Company's Certificate of Incorporation</w:t>
      </w:r>
    </w:p>
    <w:p w14:paraId="5D5E23A9" w14:textId="77777777" w:rsidR="00CE2F7B" w:rsidRPr="00CE2F7B" w:rsidRDefault="00CE2F7B" w:rsidP="00CE2F7B">
      <w:pPr>
        <w:numPr>
          <w:ilvl w:val="0"/>
          <w:numId w:val="32"/>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Map of the area of operation</w:t>
      </w:r>
    </w:p>
    <w:p w14:paraId="7F8AF0E5" w14:textId="77777777" w:rsidR="00CE2F7B" w:rsidRPr="00CE2F7B" w:rsidRDefault="00CE2F7B" w:rsidP="00CE2F7B">
      <w:pPr>
        <w:numPr>
          <w:ilvl w:val="0"/>
          <w:numId w:val="32"/>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Plan of operation</w:t>
      </w:r>
    </w:p>
    <w:p w14:paraId="10486D9E" w14:textId="77777777" w:rsidR="00CE2F7B" w:rsidRPr="00CE2F7B" w:rsidRDefault="00CE2F7B" w:rsidP="00CE2F7B">
      <w:pPr>
        <w:numPr>
          <w:ilvl w:val="0"/>
          <w:numId w:val="32"/>
        </w:numPr>
        <w:spacing w:after="0" w:line="240" w:lineRule="auto"/>
        <w:ind w:left="2520"/>
        <w:jc w:val="both"/>
        <w:rPr>
          <w:rFonts w:ascii="Times New Roman" w:eastAsia="Times New Roman" w:hAnsi="Times New Roman" w:cs="Times New Roman"/>
        </w:rPr>
      </w:pPr>
      <w:r w:rsidRPr="00CE2F7B">
        <w:rPr>
          <w:rFonts w:ascii="Times New Roman" w:eastAsia="Times New Roman" w:hAnsi="Times New Roman" w:cs="Times New Roman"/>
        </w:rPr>
        <w:t>Bank statement to prove that the applicants have more than K10, 000, about US$1667.</w:t>
      </w:r>
    </w:p>
    <w:p w14:paraId="45A1F395" w14:textId="77777777" w:rsidR="00CE2F7B" w:rsidRPr="00CE2F7B" w:rsidRDefault="00CE2F7B" w:rsidP="00CE2F7B">
      <w:pPr>
        <w:spacing w:after="0" w:line="240" w:lineRule="auto"/>
        <w:ind w:left="2520" w:hanging="360"/>
        <w:jc w:val="both"/>
        <w:rPr>
          <w:rFonts w:ascii="Times New Roman" w:eastAsia="Times New Roman" w:hAnsi="Times New Roman" w:cs="Times New Roman"/>
        </w:rPr>
      </w:pPr>
    </w:p>
    <w:p w14:paraId="710A62E8" w14:textId="77777777" w:rsidR="00CE2F7B" w:rsidRPr="00CE2F7B" w:rsidRDefault="00CE2F7B" w:rsidP="00CE2F7B">
      <w:pPr>
        <w:spacing w:after="0" w:line="240" w:lineRule="auto"/>
        <w:jc w:val="both"/>
        <w:rPr>
          <w:rFonts w:ascii="Times New Roman" w:eastAsia="Times New Roman" w:hAnsi="Times New Roman" w:cs="Times New Roman"/>
        </w:rPr>
      </w:pPr>
      <w:r w:rsidRPr="00CE2F7B">
        <w:rPr>
          <w:rFonts w:ascii="Times New Roman" w:eastAsia="Times New Roman" w:hAnsi="Times New Roman" w:cs="Times New Roman"/>
        </w:rPr>
        <w:lastRenderedPageBreak/>
        <w:t xml:space="preserve">The applicants must be able to pay for a minimum of 200 to 600 trees and have adequate machines and equipment. </w:t>
      </w:r>
    </w:p>
    <w:p w14:paraId="0DD1E382" w14:textId="788A9313" w:rsidR="00D5056B" w:rsidRPr="00912C8B" w:rsidRDefault="00D5056B" w:rsidP="00D5056B">
      <w:pPr>
        <w:pStyle w:val="Heading2"/>
        <w:rPr>
          <w:sz w:val="22"/>
          <w:szCs w:val="22"/>
        </w:rPr>
      </w:pPr>
      <w:bookmarkStart w:id="32" w:name="_Toc18766628"/>
      <w:r>
        <w:rPr>
          <w:rFonts w:eastAsia="Times New Roman"/>
        </w:rPr>
        <w:t>7</w:t>
      </w:r>
      <w:r w:rsidR="00CE2F7B">
        <w:rPr>
          <w:rFonts w:eastAsia="Times New Roman"/>
        </w:rPr>
        <w:t>.3</w:t>
      </w:r>
      <w:r>
        <w:rPr>
          <w:rFonts w:eastAsia="Times New Roman"/>
        </w:rPr>
        <w:t xml:space="preserve"> Taxation</w:t>
      </w:r>
      <w:bookmarkEnd w:id="22"/>
      <w:bookmarkEnd w:id="32"/>
    </w:p>
    <w:p w14:paraId="4ACCD7DB" w14:textId="77777777" w:rsidR="00951408" w:rsidRDefault="00951408" w:rsidP="00951408">
      <w:pPr>
        <w:pStyle w:val="ListParagraph"/>
        <w:numPr>
          <w:ilvl w:val="0"/>
          <w:numId w:val="18"/>
        </w:numPr>
        <w:rPr>
          <w:rFonts w:ascii="Arial Narrow" w:hAnsi="Arial Narrow" w:cs="Times New Roman"/>
          <w:bCs/>
          <w:sz w:val="20"/>
          <w:szCs w:val="20"/>
        </w:rPr>
      </w:pPr>
      <w:r>
        <w:rPr>
          <w:rFonts w:ascii="Arial Narrow" w:hAnsi="Arial Narrow" w:cs="Times New Roman"/>
          <w:bCs/>
          <w:sz w:val="20"/>
          <w:szCs w:val="20"/>
        </w:rPr>
        <w:t xml:space="preserve">35% corporate tax </w:t>
      </w:r>
    </w:p>
    <w:p w14:paraId="296DE4CC" w14:textId="77EF23C6" w:rsidR="00EB5C9C" w:rsidRDefault="00EB5C9C" w:rsidP="00951408">
      <w:pPr>
        <w:pStyle w:val="ListParagraph"/>
        <w:numPr>
          <w:ilvl w:val="0"/>
          <w:numId w:val="18"/>
        </w:numPr>
        <w:rPr>
          <w:rFonts w:ascii="Arial Narrow" w:hAnsi="Arial Narrow" w:cs="Times New Roman"/>
          <w:bCs/>
          <w:sz w:val="20"/>
          <w:szCs w:val="20"/>
        </w:rPr>
      </w:pPr>
      <w:r>
        <w:rPr>
          <w:rFonts w:ascii="Arial Narrow" w:hAnsi="Arial Narrow" w:cs="Times New Roman"/>
          <w:bCs/>
          <w:sz w:val="20"/>
          <w:szCs w:val="20"/>
        </w:rPr>
        <w:t>10% corporate tax for agro-processing firms</w:t>
      </w:r>
    </w:p>
    <w:p w14:paraId="3DCDE6FF" w14:textId="6CEBB439" w:rsidR="00EB5C9C" w:rsidRDefault="00EB5C9C" w:rsidP="00951408">
      <w:pPr>
        <w:pStyle w:val="ListParagraph"/>
        <w:numPr>
          <w:ilvl w:val="0"/>
          <w:numId w:val="18"/>
        </w:numPr>
        <w:rPr>
          <w:rFonts w:ascii="Arial Narrow" w:hAnsi="Arial Narrow" w:cs="Times New Roman"/>
          <w:bCs/>
          <w:sz w:val="20"/>
          <w:szCs w:val="20"/>
        </w:rPr>
      </w:pPr>
      <w:r>
        <w:rPr>
          <w:rFonts w:ascii="Arial Narrow" w:hAnsi="Arial Narrow" w:cs="Times New Roman"/>
          <w:bCs/>
          <w:sz w:val="20"/>
          <w:szCs w:val="20"/>
        </w:rPr>
        <w:t>15% corporate tax for firms adding value to copper cathodes and manufacturing fertilizers</w:t>
      </w:r>
    </w:p>
    <w:p w14:paraId="2F81CAE5" w14:textId="77777777" w:rsidR="00951408" w:rsidRPr="00560F90" w:rsidRDefault="00951408" w:rsidP="00951408">
      <w:pPr>
        <w:pStyle w:val="ListParagraph"/>
        <w:numPr>
          <w:ilvl w:val="0"/>
          <w:numId w:val="18"/>
        </w:numPr>
        <w:rPr>
          <w:rFonts w:ascii="Arial Narrow" w:hAnsi="Arial Narrow" w:cs="Times New Roman"/>
          <w:bCs/>
          <w:sz w:val="20"/>
          <w:szCs w:val="20"/>
        </w:rPr>
      </w:pPr>
      <w:r>
        <w:rPr>
          <w:rFonts w:ascii="Arial Narrow" w:hAnsi="Arial Narrow" w:cs="Times New Roman"/>
          <w:bCs/>
          <w:sz w:val="20"/>
          <w:szCs w:val="20"/>
        </w:rPr>
        <w:t>Duty free on productive equipment</w:t>
      </w:r>
    </w:p>
    <w:p w14:paraId="215180F8" w14:textId="77777777" w:rsidR="00951408" w:rsidRPr="00560F90" w:rsidRDefault="00951408" w:rsidP="00951408">
      <w:pPr>
        <w:pStyle w:val="ListParagraph"/>
        <w:numPr>
          <w:ilvl w:val="0"/>
          <w:numId w:val="18"/>
        </w:numPr>
        <w:rPr>
          <w:rFonts w:ascii="Arial Narrow" w:hAnsi="Arial Narrow" w:cs="Times New Roman"/>
          <w:bCs/>
          <w:sz w:val="20"/>
          <w:szCs w:val="20"/>
        </w:rPr>
      </w:pPr>
      <w:r w:rsidRPr="00560F90">
        <w:rPr>
          <w:rFonts w:ascii="Arial Narrow" w:hAnsi="Arial Narrow" w:cs="Times New Roman"/>
          <w:bCs/>
          <w:sz w:val="20"/>
          <w:szCs w:val="20"/>
        </w:rPr>
        <w:t>Import duty of 25% for finished products, 15% for intermediate goods, and 0-5% for raw materials.</w:t>
      </w:r>
    </w:p>
    <w:p w14:paraId="4ECD7266" w14:textId="77777777" w:rsidR="00951408" w:rsidRPr="00560F90" w:rsidRDefault="00951408" w:rsidP="00951408">
      <w:pPr>
        <w:pStyle w:val="ListParagraph"/>
        <w:numPr>
          <w:ilvl w:val="0"/>
          <w:numId w:val="18"/>
        </w:numPr>
        <w:rPr>
          <w:rFonts w:ascii="Arial Narrow" w:hAnsi="Arial Narrow" w:cs="Times New Roman"/>
          <w:bCs/>
          <w:sz w:val="20"/>
          <w:szCs w:val="20"/>
        </w:rPr>
      </w:pPr>
      <w:r w:rsidRPr="00560F90">
        <w:rPr>
          <w:rFonts w:ascii="Arial Narrow" w:hAnsi="Arial Narrow" w:cs="Times New Roman"/>
          <w:bCs/>
          <w:sz w:val="20"/>
          <w:szCs w:val="20"/>
        </w:rPr>
        <w:t>4% on business turnover below K 800,000/year</w:t>
      </w:r>
    </w:p>
    <w:p w14:paraId="3AAA97C2" w14:textId="77777777" w:rsidR="00951408" w:rsidRPr="00560F90" w:rsidRDefault="00951408" w:rsidP="00951408">
      <w:pPr>
        <w:pStyle w:val="ListParagraph"/>
        <w:numPr>
          <w:ilvl w:val="0"/>
          <w:numId w:val="18"/>
        </w:numPr>
        <w:rPr>
          <w:rFonts w:ascii="Arial Narrow" w:hAnsi="Arial Narrow" w:cs="Times New Roman"/>
          <w:bCs/>
          <w:sz w:val="20"/>
          <w:szCs w:val="20"/>
        </w:rPr>
      </w:pPr>
      <w:r>
        <w:rPr>
          <w:rFonts w:ascii="Arial Narrow" w:hAnsi="Arial Narrow" w:cs="Times New Roman"/>
          <w:bCs/>
          <w:sz w:val="20"/>
          <w:szCs w:val="20"/>
        </w:rPr>
        <w:t>16% VAT</w:t>
      </w:r>
    </w:p>
    <w:p w14:paraId="3D8CCC1D" w14:textId="77777777" w:rsidR="00951408" w:rsidRPr="00560F90" w:rsidRDefault="00951408" w:rsidP="00951408">
      <w:pPr>
        <w:pStyle w:val="ListParagraph"/>
        <w:numPr>
          <w:ilvl w:val="0"/>
          <w:numId w:val="18"/>
        </w:numPr>
        <w:rPr>
          <w:rFonts w:ascii="Arial Narrow" w:hAnsi="Arial Narrow" w:cs="Times New Roman"/>
          <w:bCs/>
          <w:sz w:val="20"/>
          <w:szCs w:val="20"/>
        </w:rPr>
      </w:pPr>
      <w:r w:rsidRPr="00560F90">
        <w:rPr>
          <w:rFonts w:ascii="Arial Narrow" w:hAnsi="Arial Narrow" w:cs="Times New Roman"/>
          <w:bCs/>
          <w:sz w:val="20"/>
          <w:szCs w:val="20"/>
        </w:rPr>
        <w:t xml:space="preserve">20% Withholding Tax Rate on dividends, interest, and branch profit remittances </w:t>
      </w:r>
    </w:p>
    <w:p w14:paraId="5D7F37D2" w14:textId="77777777" w:rsidR="00951408" w:rsidRPr="00383134" w:rsidRDefault="00951408" w:rsidP="00951408">
      <w:pPr>
        <w:pStyle w:val="ListParagraph"/>
        <w:numPr>
          <w:ilvl w:val="0"/>
          <w:numId w:val="18"/>
        </w:numPr>
        <w:rPr>
          <w:rFonts w:ascii="Arial Narrow" w:hAnsi="Arial Narrow" w:cs="Times New Roman"/>
          <w:bCs/>
          <w:sz w:val="20"/>
          <w:szCs w:val="20"/>
        </w:rPr>
      </w:pPr>
      <w:r w:rsidRPr="00560F90">
        <w:rPr>
          <w:rFonts w:ascii="Arial Narrow" w:hAnsi="Arial Narrow" w:cs="Times New Roman"/>
          <w:bCs/>
          <w:sz w:val="20"/>
          <w:szCs w:val="20"/>
        </w:rPr>
        <w:t>Graduated Pay As You Earn rates from  0-37.5%</w:t>
      </w:r>
      <w:r>
        <w:rPr>
          <w:rFonts w:ascii="Arial Narrow" w:hAnsi="Arial Narrow" w:cs="Times New Roman"/>
          <w:bCs/>
          <w:sz w:val="20"/>
          <w:szCs w:val="20"/>
        </w:rPr>
        <w:t xml:space="preserve"> with ZMW 3,300 exemption threshold</w:t>
      </w:r>
    </w:p>
    <w:p w14:paraId="526C6B13" w14:textId="77777777" w:rsidR="00D5056B" w:rsidRDefault="00D5056B" w:rsidP="00D5056B"/>
    <w:p w14:paraId="574A7671" w14:textId="77777777" w:rsidR="00951408" w:rsidRDefault="00951408" w:rsidP="00D5056B"/>
    <w:p w14:paraId="5EAEB114" w14:textId="77777777" w:rsidR="00951408" w:rsidRDefault="00951408" w:rsidP="00D5056B"/>
    <w:p w14:paraId="6ECC38E9" w14:textId="77777777" w:rsidR="00951408" w:rsidRDefault="00951408" w:rsidP="00D5056B"/>
    <w:p w14:paraId="2BB02B05" w14:textId="77777777" w:rsidR="00951408" w:rsidRDefault="00951408" w:rsidP="00D5056B"/>
    <w:p w14:paraId="206F39B5" w14:textId="77777777" w:rsidR="00951408" w:rsidRDefault="00951408" w:rsidP="00D5056B"/>
    <w:p w14:paraId="660594E4" w14:textId="77777777" w:rsidR="00951408" w:rsidRDefault="00951408" w:rsidP="00D5056B"/>
    <w:p w14:paraId="7F2DDB3F" w14:textId="77777777" w:rsidR="00951408" w:rsidRDefault="00951408" w:rsidP="00D5056B"/>
    <w:p w14:paraId="37AD48B4" w14:textId="77777777" w:rsidR="007A5F54" w:rsidRDefault="007A5F54" w:rsidP="00D5056B"/>
    <w:p w14:paraId="0DCAE3A1" w14:textId="77777777" w:rsidR="007A5F54" w:rsidRDefault="007A5F54" w:rsidP="00D5056B"/>
    <w:p w14:paraId="3B8B60D8" w14:textId="77777777" w:rsidR="007A5F54" w:rsidRDefault="007A5F54" w:rsidP="00D5056B"/>
    <w:p w14:paraId="6D0F11A3" w14:textId="77777777" w:rsidR="007A5F54" w:rsidRDefault="007A5F54" w:rsidP="00D5056B"/>
    <w:p w14:paraId="76248BE1" w14:textId="77777777" w:rsidR="007A5F54" w:rsidRDefault="007A5F54" w:rsidP="00D5056B"/>
    <w:p w14:paraId="731725B4" w14:textId="77777777" w:rsidR="007A5F54" w:rsidRDefault="007A5F54" w:rsidP="00D5056B"/>
    <w:p w14:paraId="5A0E6B0B" w14:textId="77777777" w:rsidR="007A5F54" w:rsidRDefault="007A5F54" w:rsidP="00D5056B"/>
    <w:p w14:paraId="762D5A30" w14:textId="77777777" w:rsidR="007A5F54" w:rsidRDefault="007A5F54" w:rsidP="00D5056B"/>
    <w:p w14:paraId="44E9D16F" w14:textId="77777777" w:rsidR="007A5F54" w:rsidRDefault="007A5F54" w:rsidP="00D5056B"/>
    <w:p w14:paraId="59145BAD" w14:textId="77777777" w:rsidR="007A5F54" w:rsidRDefault="007A5F54" w:rsidP="00D5056B"/>
    <w:p w14:paraId="7D0DD934" w14:textId="77777777" w:rsidR="007A5F54" w:rsidRDefault="007A5F54" w:rsidP="00D5056B"/>
    <w:p w14:paraId="1D40F9B9" w14:textId="77777777" w:rsidR="00951408" w:rsidRPr="00D5056B" w:rsidRDefault="00951408" w:rsidP="00D5056B"/>
    <w:p w14:paraId="7365B59B" w14:textId="6B15CE7A" w:rsidR="00951408" w:rsidRPr="00951408" w:rsidRDefault="007A5F54" w:rsidP="00951408">
      <w:pPr>
        <w:keepNext/>
        <w:keepLines/>
        <w:spacing w:before="240" w:after="0"/>
        <w:outlineLvl w:val="0"/>
        <w:rPr>
          <w:rFonts w:asciiTheme="majorHAnsi" w:eastAsia="Times New Roman" w:hAnsiTheme="majorHAnsi" w:cstheme="majorBidi"/>
          <w:sz w:val="32"/>
          <w:szCs w:val="32"/>
          <w:lang w:val="en-AU"/>
        </w:rPr>
      </w:pPr>
      <w:bookmarkStart w:id="33" w:name="_Toc18593187"/>
      <w:bookmarkStart w:id="34" w:name="_Toc18753518"/>
      <w:bookmarkStart w:id="35" w:name="_Toc18766629"/>
      <w:r>
        <w:rPr>
          <w:rFonts w:asciiTheme="majorHAnsi" w:eastAsia="Times New Roman" w:hAnsiTheme="majorHAnsi" w:cstheme="majorBidi"/>
          <w:sz w:val="32"/>
          <w:szCs w:val="32"/>
          <w:lang w:val="en-AU"/>
        </w:rPr>
        <w:lastRenderedPageBreak/>
        <w:t xml:space="preserve">APPENDIX </w:t>
      </w:r>
      <w:r w:rsidR="00883947">
        <w:rPr>
          <w:rFonts w:asciiTheme="majorHAnsi" w:eastAsia="Times New Roman" w:hAnsiTheme="majorHAnsi" w:cstheme="majorBidi"/>
          <w:sz w:val="32"/>
          <w:szCs w:val="32"/>
          <w:lang w:val="en-AU"/>
        </w:rPr>
        <w:t>1:</w:t>
      </w:r>
      <w:r w:rsidR="004B0A91">
        <w:rPr>
          <w:rFonts w:asciiTheme="majorHAnsi" w:eastAsia="Times New Roman" w:hAnsiTheme="majorHAnsi" w:cstheme="majorBidi"/>
          <w:sz w:val="32"/>
          <w:szCs w:val="32"/>
          <w:lang w:val="en-AU"/>
        </w:rPr>
        <w:t xml:space="preserve"> </w:t>
      </w:r>
      <w:r w:rsidR="00951408" w:rsidRPr="00951408">
        <w:rPr>
          <w:rFonts w:asciiTheme="majorHAnsi" w:eastAsia="Times New Roman" w:hAnsiTheme="majorHAnsi" w:cstheme="majorBidi"/>
          <w:sz w:val="32"/>
          <w:szCs w:val="32"/>
          <w:lang w:val="en-AU"/>
        </w:rPr>
        <w:t>STEPS WHEN STARTING A BUSINESS</w:t>
      </w:r>
      <w:bookmarkEnd w:id="33"/>
      <w:bookmarkEnd w:id="34"/>
      <w:bookmarkEnd w:id="35"/>
    </w:p>
    <w:p w14:paraId="1FF4F2D2" w14:textId="77777777" w:rsidR="00951408" w:rsidRPr="00951408" w:rsidRDefault="00951408" w:rsidP="00951408">
      <w:pPr>
        <w:rPr>
          <w:rFonts w:eastAsia="Times New Roman"/>
          <w:lang w:val="en-AU"/>
        </w:rPr>
      </w:pPr>
      <w:r w:rsidRPr="00951408">
        <w:rPr>
          <w:noProof/>
        </w:rPr>
        <mc:AlternateContent>
          <mc:Choice Requires="wps">
            <w:drawing>
              <wp:anchor distT="0" distB="0" distL="114300" distR="114300" simplePos="0" relativeHeight="251665408" behindDoc="0" locked="0" layoutInCell="1" allowOverlap="1" wp14:anchorId="45E14A69" wp14:editId="6EF07AFA">
                <wp:simplePos x="0" y="0"/>
                <wp:positionH relativeFrom="page">
                  <wp:posOffset>2294761</wp:posOffset>
                </wp:positionH>
                <wp:positionV relativeFrom="paragraph">
                  <wp:posOffset>241096</wp:posOffset>
                </wp:positionV>
                <wp:extent cx="2438729" cy="695960"/>
                <wp:effectExtent l="57150" t="171450" r="0" b="351790"/>
                <wp:wrapNone/>
                <wp:docPr id="58" name="Curved Down Arrow 58"/>
                <wp:cNvGraphicFramePr/>
                <a:graphic xmlns:a="http://schemas.openxmlformats.org/drawingml/2006/main">
                  <a:graphicData uri="http://schemas.microsoft.com/office/word/2010/wordprocessingShape">
                    <wps:wsp>
                      <wps:cNvSpPr/>
                      <wps:spPr>
                        <a:xfrm rot="1164244">
                          <a:off x="0" y="0"/>
                          <a:ext cx="2438729" cy="69596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45B4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58" o:spid="_x0000_s1026" type="#_x0000_t105" style="position:absolute;margin-left:180.7pt;margin-top:19pt;width:192.05pt;height:54.8pt;rotation:1271665fd;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" adj="18518,20830,16200" fillcolor="#5b9bd5" strokecolor="#41719c" strokeweight="1pt">
                <w10:wrap anchorx="page"/>
              </v:shape>
            </w:pict>
          </mc:Fallback>
        </mc:AlternateContent>
      </w:r>
      <w:r w:rsidRPr="00951408">
        <w:rPr>
          <w:noProof/>
        </w:rPr>
        <mc:AlternateContent>
          <mc:Choice Requires="wps">
            <w:drawing>
              <wp:anchor distT="0" distB="0" distL="114300" distR="114300" simplePos="0" relativeHeight="251664384" behindDoc="0" locked="0" layoutInCell="1" allowOverlap="1" wp14:anchorId="1AAACB0C" wp14:editId="253C5983">
                <wp:simplePos x="0" y="0"/>
                <wp:positionH relativeFrom="margin">
                  <wp:align>left</wp:align>
                </wp:positionH>
                <wp:positionV relativeFrom="paragraph">
                  <wp:posOffset>956310</wp:posOffset>
                </wp:positionV>
                <wp:extent cx="1895475" cy="1009650"/>
                <wp:effectExtent l="0" t="0" r="9525" b="0"/>
                <wp:wrapNone/>
                <wp:docPr id="57" name="Rounded Rectangle 57"/>
                <wp:cNvGraphicFramePr/>
                <a:graphic xmlns:a="http://schemas.openxmlformats.org/drawingml/2006/main">
                  <a:graphicData uri="http://schemas.microsoft.com/office/word/2010/wordprocessingShape">
                    <wps:wsp>
                      <wps:cNvSpPr/>
                      <wps:spPr>
                        <a:xfrm>
                          <a:off x="0" y="0"/>
                          <a:ext cx="1895475" cy="1009650"/>
                        </a:xfrm>
                        <a:prstGeom prst="roundRect">
                          <a:avLst/>
                        </a:prstGeom>
                        <a:solidFill>
                          <a:sysClr val="window" lastClr="FFFFFF"/>
                        </a:solidFill>
                        <a:ln w="12700" cap="flat" cmpd="sng" algn="ctr">
                          <a:noFill/>
                          <a:prstDash val="solid"/>
                          <a:miter lim="800000"/>
                        </a:ln>
                        <a:effectLst/>
                      </wps:spPr>
                      <wps:txbx>
                        <w:txbxContent>
                          <w:p w14:paraId="7FB33228" w14:textId="77777777" w:rsidR="00CE2F7B" w:rsidRDefault="00CE2F7B" w:rsidP="00951408">
                            <w:pPr>
                              <w:jc w:val="center"/>
                            </w:pPr>
                            <w:r>
                              <w:t>1. Patents and Companies Registration Agency</w:t>
                            </w:r>
                          </w:p>
                          <w:p w14:paraId="189819C0" w14:textId="77777777" w:rsidR="00CE2F7B" w:rsidRDefault="00CE2F7B" w:rsidP="00951408">
                            <w:pPr>
                              <w:pStyle w:val="ListParagraph"/>
                              <w:numPr>
                                <w:ilvl w:val="0"/>
                                <w:numId w:val="20"/>
                              </w:numPr>
                            </w:pPr>
                            <w:r>
                              <w:t>Certificate of Incorporation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ACB0C" id="Rounded Rectangle 57" o:spid="_x0000_s1030" style="position:absolute;margin-left:0;margin-top:75.3pt;width:149.25pt;height:7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" fillcolor="window" stroked="f" strokeweight="1pt">
                <v:stroke joinstyle="miter"/>
                <v:textbox>
                  <w:txbxContent>
                    <w:p w14:paraId="7FB33228" w14:textId="77777777" w:rsidR="00CE2F7B" w:rsidRDefault="00CE2F7B" w:rsidP="00951408">
                      <w:pPr>
                        <w:jc w:val="center"/>
                      </w:pPr>
                      <w:r>
                        <w:t>1. Patents and Companies Registration Agency</w:t>
                      </w:r>
                    </w:p>
                    <w:p w14:paraId="189819C0" w14:textId="77777777" w:rsidR="00CE2F7B" w:rsidRDefault="00CE2F7B" w:rsidP="00951408">
                      <w:pPr>
                        <w:pStyle w:val="ListParagraph"/>
                        <w:numPr>
                          <w:ilvl w:val="0"/>
                          <w:numId w:val="20"/>
                        </w:numPr>
                      </w:pPr>
                      <w:r>
                        <w:t>Certificate of Incorporation</w:t>
                      </w:r>
                    </w:p>
                  </w:txbxContent>
                </v:textbox>
                <w10:wrap anchorx="margin"/>
              </v:roundrect>
            </w:pict>
          </mc:Fallback>
        </mc:AlternateContent>
      </w:r>
      <w:r w:rsidRPr="00951408">
        <w:rPr>
          <w:noProof/>
        </w:rPr>
        <w:t xml:space="preserve">       </w:t>
      </w:r>
      <w:r w:rsidRPr="00951408">
        <w:rPr>
          <w:noProof/>
        </w:rPr>
        <w:drawing>
          <wp:inline distT="0" distB="0" distL="0" distR="0" wp14:anchorId="1742BB60" wp14:editId="761B21F8">
            <wp:extent cx="1104900" cy="1019175"/>
            <wp:effectExtent l="0" t="0" r="0" b="9525"/>
            <wp:docPr id="2" name="Picture 2" descr="C:\Users\Stephen.Zulu\Desktop\pac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en.Zulu\Desktop\pacra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inline>
        </w:drawing>
      </w:r>
    </w:p>
    <w:p w14:paraId="13143157" w14:textId="77777777" w:rsidR="00951408" w:rsidRPr="00951408" w:rsidRDefault="00951408" w:rsidP="00951408">
      <w:pPr>
        <w:rPr>
          <w:rFonts w:ascii="Arial Narrow" w:hAnsi="Arial Narrow" w:cs="Times New Roman"/>
          <w:sz w:val="20"/>
          <w:szCs w:val="20"/>
        </w:rPr>
      </w:pPr>
      <w:r w:rsidRPr="00951408">
        <w:rPr>
          <w:rFonts w:ascii="Arial Narrow" w:hAnsi="Arial Narrow" w:cs="Times New Roman"/>
          <w:noProof/>
          <w:sz w:val="20"/>
          <w:szCs w:val="20"/>
        </w:rPr>
        <mc:AlternateContent>
          <mc:Choice Requires="wps">
            <w:drawing>
              <wp:anchor distT="0" distB="0" distL="114300" distR="114300" simplePos="0" relativeHeight="251668480" behindDoc="0" locked="0" layoutInCell="1" allowOverlap="1" wp14:anchorId="09F32DF8" wp14:editId="513734C5">
                <wp:simplePos x="0" y="0"/>
                <wp:positionH relativeFrom="column">
                  <wp:posOffset>2496762</wp:posOffset>
                </wp:positionH>
                <wp:positionV relativeFrom="paragraph">
                  <wp:posOffset>842589</wp:posOffset>
                </wp:positionV>
                <wp:extent cx="742950" cy="3354414"/>
                <wp:effectExtent l="0" t="314960" r="0" b="66040"/>
                <wp:wrapNone/>
                <wp:docPr id="62" name="Curved Left Arrow 62"/>
                <wp:cNvGraphicFramePr/>
                <a:graphic xmlns:a="http://schemas.openxmlformats.org/drawingml/2006/main">
                  <a:graphicData uri="http://schemas.microsoft.com/office/word/2010/wordprocessingShape">
                    <wps:wsp>
                      <wps:cNvSpPr/>
                      <wps:spPr>
                        <a:xfrm rot="4780408">
                          <a:off x="0" y="0"/>
                          <a:ext cx="742950" cy="3354414"/>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E241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2" o:spid="_x0000_s1026" type="#_x0000_t103" style="position:absolute;margin-left:196.6pt;margin-top:66.35pt;width:58.5pt;height:264.15pt;rotation:522148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" adj="19208,21002,5400" fillcolor="#5b9bd5" strokecolor="#41719c" strokeweight="1pt"/>
            </w:pict>
          </mc:Fallback>
        </mc:AlternateContent>
      </w:r>
      <w:r w:rsidRPr="00951408">
        <w:rPr>
          <w:rFonts w:ascii="Arial Narrow" w:hAnsi="Arial Narrow" w:cs="Times New Roman"/>
          <w:noProof/>
          <w:sz w:val="20"/>
          <w:szCs w:val="20"/>
        </w:rPr>
        <mc:AlternateContent>
          <mc:Choice Requires="wps">
            <w:drawing>
              <wp:anchor distT="0" distB="0" distL="114300" distR="114300" simplePos="0" relativeHeight="251667456" behindDoc="0" locked="0" layoutInCell="1" allowOverlap="1" wp14:anchorId="4DF053D0" wp14:editId="17CC4222">
                <wp:simplePos x="0" y="0"/>
                <wp:positionH relativeFrom="column">
                  <wp:posOffset>4429125</wp:posOffset>
                </wp:positionH>
                <wp:positionV relativeFrom="paragraph">
                  <wp:posOffset>1212215</wp:posOffset>
                </wp:positionV>
                <wp:extent cx="2063618" cy="1019175"/>
                <wp:effectExtent l="0" t="0" r="0" b="9525"/>
                <wp:wrapNone/>
                <wp:docPr id="61" name="Rounded Rectangle 61"/>
                <wp:cNvGraphicFramePr/>
                <a:graphic xmlns:a="http://schemas.openxmlformats.org/drawingml/2006/main">
                  <a:graphicData uri="http://schemas.microsoft.com/office/word/2010/wordprocessingShape">
                    <wps:wsp>
                      <wps:cNvSpPr/>
                      <wps:spPr>
                        <a:xfrm>
                          <a:off x="0" y="0"/>
                          <a:ext cx="2063618" cy="1019175"/>
                        </a:xfrm>
                        <a:prstGeom prst="roundRect">
                          <a:avLst/>
                        </a:prstGeom>
                        <a:solidFill>
                          <a:sysClr val="window" lastClr="FFFFFF"/>
                        </a:solidFill>
                        <a:ln w="12700" cap="flat" cmpd="sng" algn="ctr">
                          <a:noFill/>
                          <a:prstDash val="solid"/>
                          <a:miter lim="800000"/>
                        </a:ln>
                        <a:effectLst/>
                      </wps:spPr>
                      <wps:txbx>
                        <w:txbxContent>
                          <w:p w14:paraId="1E209FE9" w14:textId="77777777" w:rsidR="00CE2F7B" w:rsidRDefault="00CE2F7B" w:rsidP="00951408">
                            <w:pPr>
                              <w:jc w:val="center"/>
                            </w:pPr>
                            <w:r>
                              <w:t>2. Zambia Revenue Authority</w:t>
                            </w:r>
                          </w:p>
                          <w:p w14:paraId="64A37A38" w14:textId="77777777" w:rsidR="00CE2F7B" w:rsidRDefault="00CE2F7B" w:rsidP="00951408">
                            <w:pPr>
                              <w:pStyle w:val="ListParagraph"/>
                              <w:numPr>
                                <w:ilvl w:val="0"/>
                                <w:numId w:val="21"/>
                              </w:numPr>
                            </w:pPr>
                            <w:r>
                              <w:t>Tax Payers Identification Number (TPIN)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F053D0" id="Rounded Rectangle 61" o:spid="_x0000_s1031" style="position:absolute;margin-left:348.75pt;margin-top:95.45pt;width:162.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" fillcolor="window" stroked="f" strokeweight="1pt">
                <v:stroke joinstyle="miter"/>
                <v:textbox>
                  <w:txbxContent>
                    <w:p w14:paraId="1E209FE9" w14:textId="77777777" w:rsidR="00CE2F7B" w:rsidRDefault="00CE2F7B" w:rsidP="00951408">
                      <w:pPr>
                        <w:jc w:val="center"/>
                      </w:pPr>
                      <w:r>
                        <w:t>2. Zambia Revenue Authority</w:t>
                      </w:r>
                    </w:p>
                    <w:p w14:paraId="64A37A38" w14:textId="77777777" w:rsidR="00CE2F7B" w:rsidRDefault="00CE2F7B" w:rsidP="00951408">
                      <w:pPr>
                        <w:pStyle w:val="ListParagraph"/>
                        <w:numPr>
                          <w:ilvl w:val="0"/>
                          <w:numId w:val="21"/>
                        </w:numPr>
                      </w:pPr>
                      <w:r>
                        <w:t>Tax Payers Identification Number (TPIN) Certificate</w:t>
                      </w:r>
                    </w:p>
                  </w:txbxContent>
                </v:textbox>
              </v:roundrect>
            </w:pict>
          </mc:Fallback>
        </mc:AlternateContent>
      </w:r>
      <w:r w:rsidRPr="00951408">
        <w:rPr>
          <w:rFonts w:ascii="Arial Narrow" w:hAnsi="Arial Narrow" w:cs="Times New Roman"/>
          <w:noProof/>
          <w:sz w:val="20"/>
          <w:szCs w:val="20"/>
        </w:rPr>
        <w:t xml:space="preserve">       </w:t>
      </w:r>
      <w:r w:rsidRPr="00951408">
        <w:rPr>
          <w:rFonts w:ascii="Arial Narrow" w:hAnsi="Arial Narrow" w:cs="Times New Roman"/>
          <w:noProof/>
          <w:sz w:val="20"/>
          <w:szCs w:val="20"/>
        </w:rPr>
        <w:tab/>
      </w:r>
      <w:r w:rsidRPr="00951408">
        <w:rPr>
          <w:rFonts w:ascii="Arial Narrow" w:hAnsi="Arial Narrow" w:cs="Times New Roman"/>
          <w:noProof/>
          <w:sz w:val="20"/>
          <w:szCs w:val="20"/>
        </w:rPr>
        <w:tab/>
      </w:r>
      <w:r w:rsidRPr="00951408">
        <w:rPr>
          <w:rFonts w:ascii="Arial Narrow" w:hAnsi="Arial Narrow" w:cs="Times New Roman"/>
          <w:noProof/>
          <w:sz w:val="20"/>
          <w:szCs w:val="20"/>
        </w:rPr>
        <w:tab/>
      </w:r>
      <w:r w:rsidRPr="00951408">
        <w:rPr>
          <w:rFonts w:ascii="Arial Narrow" w:hAnsi="Arial Narrow" w:cs="Times New Roman"/>
          <w:noProof/>
          <w:sz w:val="20"/>
          <w:szCs w:val="20"/>
        </w:rPr>
        <w:tab/>
      </w:r>
      <w:r w:rsidRPr="00951408">
        <w:rPr>
          <w:rFonts w:ascii="Arial Narrow" w:hAnsi="Arial Narrow" w:cs="Times New Roman"/>
          <w:noProof/>
          <w:sz w:val="20"/>
          <w:szCs w:val="20"/>
        </w:rPr>
        <w:tab/>
      </w:r>
      <w:r w:rsidRPr="00951408">
        <w:rPr>
          <w:rFonts w:ascii="Arial Narrow" w:hAnsi="Arial Narrow" w:cs="Times New Roman"/>
          <w:noProof/>
          <w:sz w:val="20"/>
          <w:szCs w:val="20"/>
        </w:rPr>
        <w:tab/>
      </w:r>
      <w:r w:rsidRPr="00951408">
        <w:rPr>
          <w:rFonts w:ascii="Arial Narrow" w:hAnsi="Arial Narrow" w:cs="Times New Roman"/>
          <w:noProof/>
          <w:sz w:val="20"/>
          <w:szCs w:val="20"/>
        </w:rPr>
        <w:tab/>
      </w:r>
      <w:r w:rsidRPr="00951408">
        <w:rPr>
          <w:rFonts w:ascii="Arial Narrow" w:hAnsi="Arial Narrow" w:cs="Times New Roman"/>
          <w:noProof/>
          <w:sz w:val="20"/>
          <w:szCs w:val="20"/>
        </w:rPr>
        <w:drawing>
          <wp:inline distT="0" distB="0" distL="0" distR="0" wp14:anchorId="1211D797" wp14:editId="51886909">
            <wp:extent cx="1628775" cy="1219200"/>
            <wp:effectExtent l="0" t="0" r="9525" b="0"/>
            <wp:docPr id="3" name="Picture 3" descr="C:\Users\Stephen.Zulu\Desktop\z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en.Zulu\Desktop\zra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833" cy="1219243"/>
                    </a:xfrm>
                    <a:prstGeom prst="rect">
                      <a:avLst/>
                    </a:prstGeom>
                    <a:noFill/>
                    <a:ln>
                      <a:noFill/>
                    </a:ln>
                  </pic:spPr>
                </pic:pic>
              </a:graphicData>
            </a:graphic>
          </wp:inline>
        </w:drawing>
      </w:r>
    </w:p>
    <w:p w14:paraId="08B5A249" w14:textId="77777777" w:rsidR="00951408" w:rsidRPr="00951408" w:rsidRDefault="00951408" w:rsidP="00951408">
      <w:pPr>
        <w:rPr>
          <w:rFonts w:ascii="Arial Narrow" w:hAnsi="Arial Narrow" w:cs="Times New Roman"/>
          <w:sz w:val="20"/>
          <w:szCs w:val="20"/>
        </w:rPr>
      </w:pPr>
      <w:r w:rsidRPr="0095140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9326C69" wp14:editId="1E75F8CC">
                <wp:simplePos x="0" y="0"/>
                <wp:positionH relativeFrom="column">
                  <wp:posOffset>85725</wp:posOffset>
                </wp:positionH>
                <wp:positionV relativeFrom="paragraph">
                  <wp:posOffset>690880</wp:posOffset>
                </wp:positionV>
                <wp:extent cx="1457325" cy="895350"/>
                <wp:effectExtent l="0" t="0" r="9525" b="0"/>
                <wp:wrapNone/>
                <wp:docPr id="55" name="Rectangle 55"/>
                <wp:cNvGraphicFramePr/>
                <a:graphic xmlns:a="http://schemas.openxmlformats.org/drawingml/2006/main">
                  <a:graphicData uri="http://schemas.microsoft.com/office/word/2010/wordprocessingShape">
                    <wps:wsp>
                      <wps:cNvSpPr/>
                      <wps:spPr>
                        <a:xfrm>
                          <a:off x="0" y="0"/>
                          <a:ext cx="1457325" cy="895350"/>
                        </a:xfrm>
                        <a:prstGeom prst="rect">
                          <a:avLst/>
                        </a:prstGeom>
                        <a:solidFill>
                          <a:sysClr val="window" lastClr="FFFFFF"/>
                        </a:solidFill>
                        <a:ln w="12700" cap="flat" cmpd="sng" algn="ctr">
                          <a:noFill/>
                          <a:prstDash val="solid"/>
                          <a:miter lim="800000"/>
                        </a:ln>
                        <a:effectLst/>
                      </wps:spPr>
                      <wps:txbx>
                        <w:txbxContent>
                          <w:p w14:paraId="58154296" w14:textId="77777777" w:rsidR="00CE2F7B" w:rsidRDefault="00CE2F7B" w:rsidP="00951408">
                            <w:pPr>
                              <w:jc w:val="center"/>
                            </w:pPr>
                            <w:r>
                              <w:t>3. Zambia Development Agency</w:t>
                            </w:r>
                          </w:p>
                          <w:p w14:paraId="42A84D22" w14:textId="77777777" w:rsidR="00CE2F7B" w:rsidRDefault="00CE2F7B" w:rsidP="00951408">
                            <w:pPr>
                              <w:pStyle w:val="ListParagraph"/>
                              <w:numPr>
                                <w:ilvl w:val="0"/>
                                <w:numId w:val="19"/>
                              </w:numPr>
                            </w:pPr>
                            <w:r>
                              <w:t>Investment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26C69" id="Rectangle 55" o:spid="_x0000_s1032" style="position:absolute;margin-left:6.75pt;margin-top:54.4pt;width:114.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" fillcolor="window" stroked="f" strokeweight="1pt">
                <v:textbox>
                  <w:txbxContent>
                    <w:p w14:paraId="58154296" w14:textId="77777777" w:rsidR="00CE2F7B" w:rsidRDefault="00CE2F7B" w:rsidP="00951408">
                      <w:pPr>
                        <w:jc w:val="center"/>
                      </w:pPr>
                      <w:r>
                        <w:t>3. Zambia Development Agency</w:t>
                      </w:r>
                    </w:p>
                    <w:p w14:paraId="42A84D22" w14:textId="77777777" w:rsidR="00CE2F7B" w:rsidRDefault="00CE2F7B" w:rsidP="00951408">
                      <w:pPr>
                        <w:pStyle w:val="ListParagraph"/>
                        <w:numPr>
                          <w:ilvl w:val="0"/>
                          <w:numId w:val="19"/>
                        </w:numPr>
                      </w:pPr>
                      <w:r>
                        <w:t>Investment Certificate</w:t>
                      </w:r>
                    </w:p>
                  </w:txbxContent>
                </v:textbox>
              </v:rect>
            </w:pict>
          </mc:Fallback>
        </mc:AlternateContent>
      </w:r>
      <w:r w:rsidRPr="00951408">
        <w:rPr>
          <w:rFonts w:ascii="Times New Roman" w:hAnsi="Times New Roman" w:cs="Times New Roman"/>
          <w:noProof/>
          <w:sz w:val="24"/>
          <w:szCs w:val="24"/>
        </w:rPr>
        <w:t xml:space="preserve">          </w:t>
      </w:r>
      <w:r w:rsidRPr="00951408">
        <w:rPr>
          <w:rFonts w:ascii="Times New Roman" w:hAnsi="Times New Roman" w:cs="Times New Roman"/>
          <w:noProof/>
          <w:sz w:val="24"/>
          <w:szCs w:val="24"/>
        </w:rPr>
        <w:drawing>
          <wp:inline distT="0" distB="0" distL="0" distR="0" wp14:anchorId="2ED67F4E" wp14:editId="75DE9AF7">
            <wp:extent cx="781050" cy="667854"/>
            <wp:effectExtent l="0" t="0" r="0" b="0"/>
            <wp:docPr id="4" name="Picture 4" descr="Z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098" cy="672170"/>
                    </a:xfrm>
                    <a:prstGeom prst="rect">
                      <a:avLst/>
                    </a:prstGeom>
                    <a:noFill/>
                    <a:ln>
                      <a:noFill/>
                    </a:ln>
                  </pic:spPr>
                </pic:pic>
              </a:graphicData>
            </a:graphic>
          </wp:inline>
        </w:drawing>
      </w:r>
    </w:p>
    <w:p w14:paraId="3B1F8F87" w14:textId="77777777" w:rsidR="00951408" w:rsidRPr="00951408" w:rsidRDefault="00951408" w:rsidP="00951408">
      <w:pPr>
        <w:rPr>
          <w:rFonts w:ascii="Arial Narrow" w:hAnsi="Arial Narrow" w:cs="Times New Roman"/>
          <w:sz w:val="20"/>
          <w:szCs w:val="20"/>
        </w:rPr>
      </w:pPr>
    </w:p>
    <w:p w14:paraId="44D2130C" w14:textId="77777777" w:rsidR="00951408" w:rsidRPr="00951408" w:rsidRDefault="00951408" w:rsidP="00951408">
      <w:pPr>
        <w:rPr>
          <w:rFonts w:ascii="Arial Narrow" w:hAnsi="Arial Narrow" w:cs="Times New Roman"/>
          <w:sz w:val="20"/>
          <w:szCs w:val="20"/>
        </w:rPr>
      </w:pPr>
    </w:p>
    <w:p w14:paraId="4A318781" w14:textId="77777777" w:rsidR="00951408" w:rsidRPr="00951408" w:rsidRDefault="00951408" w:rsidP="00951408">
      <w:pPr>
        <w:rPr>
          <w:rFonts w:ascii="Arial Narrow" w:hAnsi="Arial Narrow" w:cs="Times New Roman"/>
          <w:sz w:val="20"/>
          <w:szCs w:val="20"/>
        </w:rPr>
      </w:pPr>
      <w:r w:rsidRPr="00951408">
        <w:rPr>
          <w:rFonts w:ascii="Arial Narrow" w:hAnsi="Arial Narrow" w:cs="Times New Roman"/>
          <w:noProof/>
          <w:sz w:val="20"/>
          <w:szCs w:val="20"/>
        </w:rPr>
        <mc:AlternateContent>
          <mc:Choice Requires="wps">
            <w:drawing>
              <wp:anchor distT="0" distB="0" distL="114300" distR="114300" simplePos="0" relativeHeight="251670528" behindDoc="0" locked="0" layoutInCell="1" allowOverlap="1" wp14:anchorId="77EBE871" wp14:editId="30413ADA">
                <wp:simplePos x="0" y="0"/>
                <wp:positionH relativeFrom="column">
                  <wp:posOffset>3467100</wp:posOffset>
                </wp:positionH>
                <wp:positionV relativeFrom="paragraph">
                  <wp:posOffset>160019</wp:posOffset>
                </wp:positionV>
                <wp:extent cx="3162300" cy="5438775"/>
                <wp:effectExtent l="0" t="0" r="0" b="9525"/>
                <wp:wrapNone/>
                <wp:docPr id="64" name="Rounded Rectangle 64"/>
                <wp:cNvGraphicFramePr/>
                <a:graphic xmlns:a="http://schemas.openxmlformats.org/drawingml/2006/main">
                  <a:graphicData uri="http://schemas.microsoft.com/office/word/2010/wordprocessingShape">
                    <wps:wsp>
                      <wps:cNvSpPr/>
                      <wps:spPr>
                        <a:xfrm>
                          <a:off x="0" y="0"/>
                          <a:ext cx="3162300" cy="5438775"/>
                        </a:xfrm>
                        <a:prstGeom prst="roundRect">
                          <a:avLst/>
                        </a:prstGeom>
                        <a:solidFill>
                          <a:sysClr val="window" lastClr="FFFFFF"/>
                        </a:solidFill>
                        <a:ln w="12700" cap="flat" cmpd="sng" algn="ctr">
                          <a:noFill/>
                          <a:prstDash val="solid"/>
                          <a:miter lim="800000"/>
                        </a:ln>
                        <a:effectLst/>
                      </wps:spPr>
                      <wps:txbx>
                        <w:txbxContent>
                          <w:p w14:paraId="23D3305D" w14:textId="77777777" w:rsidR="00CE2F7B" w:rsidRDefault="00CE2F7B" w:rsidP="00951408">
                            <w:pPr>
                              <w:jc w:val="center"/>
                              <w:rPr>
                                <w:rFonts w:ascii="Arial Narrow" w:hAnsi="Arial Narrow" w:cs="Times New Roman"/>
                                <w:noProof/>
                                <w:sz w:val="20"/>
                                <w:szCs w:val="20"/>
                              </w:rPr>
                            </w:pPr>
                            <w:r>
                              <w:t>4. Utilities and Secondary Licenses such as:</w:t>
                            </w:r>
                          </w:p>
                          <w:p w14:paraId="77F32803" w14:textId="77777777" w:rsidR="00CE2F7B" w:rsidRDefault="00CE2F7B" w:rsidP="00951408">
                            <w:pPr>
                              <w:jc w:val="center"/>
                            </w:pPr>
                          </w:p>
                          <w:tbl>
                            <w:tblPr>
                              <w:tblStyle w:val="TableGrid1"/>
                              <w:tblW w:w="43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230"/>
                              <w:gridCol w:w="2312"/>
                            </w:tblGrid>
                            <w:tr w:rsidR="00CE2F7B" w14:paraId="46B670A6" w14:textId="77777777" w:rsidTr="00CE2F7B">
                              <w:trPr>
                                <w:trHeight w:val="533"/>
                              </w:trPr>
                              <w:tc>
                                <w:tcPr>
                                  <w:tcW w:w="1778" w:type="dxa"/>
                                </w:tcPr>
                                <w:p w14:paraId="4652FF30" w14:textId="77777777" w:rsidR="00CE2F7B" w:rsidRDefault="00CE2F7B" w:rsidP="00CE2F7B">
                                  <w:pPr>
                                    <w:jc w:val="center"/>
                                  </w:pPr>
                                  <w:r w:rsidRPr="00EA15E5">
                                    <w:rPr>
                                      <w:rFonts w:ascii="Arial Narrow" w:hAnsi="Arial Narrow" w:cs="Times New Roman"/>
                                      <w:noProof/>
                                      <w:sz w:val="20"/>
                                      <w:szCs w:val="20"/>
                                    </w:rPr>
                                    <w:drawing>
                                      <wp:inline distT="0" distB="0" distL="0" distR="0" wp14:anchorId="3FB9DFB9" wp14:editId="58C88BC8">
                                        <wp:extent cx="457200" cy="571500"/>
                                        <wp:effectExtent l="0" t="0" r="0" b="0"/>
                                        <wp:docPr id="5" name="Picture 5" descr="C:\Users\Stephen.Zulu\Desktop\zes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en.Zulu\Desktop\zesco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24" cy="571530"/>
                                                </a:xfrm>
                                                <a:prstGeom prst="rect">
                                                  <a:avLst/>
                                                </a:prstGeom>
                                                <a:noFill/>
                                                <a:ln>
                                                  <a:noFill/>
                                                </a:ln>
                                              </pic:spPr>
                                            </pic:pic>
                                          </a:graphicData>
                                        </a:graphic>
                                      </wp:inline>
                                    </w:drawing>
                                  </w:r>
                                </w:p>
                              </w:tc>
                              <w:tc>
                                <w:tcPr>
                                  <w:tcW w:w="230" w:type="dxa"/>
                                </w:tcPr>
                                <w:p w14:paraId="7914B744" w14:textId="77777777" w:rsidR="00CE2F7B" w:rsidRDefault="00CE2F7B" w:rsidP="00CE2F7B">
                                  <w:pPr>
                                    <w:jc w:val="center"/>
                                  </w:pPr>
                                </w:p>
                              </w:tc>
                              <w:tc>
                                <w:tcPr>
                                  <w:tcW w:w="2312" w:type="dxa"/>
                                </w:tcPr>
                                <w:p w14:paraId="2AC79BF3" w14:textId="77777777" w:rsidR="00CE2F7B" w:rsidRDefault="00CE2F7B" w:rsidP="00CE2F7B">
                                  <w:pPr>
                                    <w:jc w:val="center"/>
                                  </w:pPr>
                                  <w:r w:rsidRPr="00E20F1B">
                                    <w:rPr>
                                      <w:noProof/>
                                    </w:rPr>
                                    <w:drawing>
                                      <wp:inline distT="0" distB="0" distL="0" distR="0" wp14:anchorId="20A74DC0" wp14:editId="4D5E8D46">
                                        <wp:extent cx="561975" cy="581025"/>
                                        <wp:effectExtent l="0" t="0" r="9525" b="9525"/>
                                        <wp:docPr id="6" name="Picture 6" descr="C:\Users\Stephen.Zulu\Desktop\ze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hen.Zulu\Desktop\zema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r>
                            <w:tr w:rsidR="00CE2F7B" w14:paraId="6D0FF6D0" w14:textId="77777777" w:rsidTr="00CE2F7B">
                              <w:tc>
                                <w:tcPr>
                                  <w:tcW w:w="1778" w:type="dxa"/>
                                </w:tcPr>
                                <w:p w14:paraId="600C730F" w14:textId="77777777" w:rsidR="00CE2F7B" w:rsidRDefault="00CE2F7B" w:rsidP="00CE2F7B">
                                  <w:pPr>
                                    <w:jc w:val="center"/>
                                  </w:pPr>
                                  <w:r>
                                    <w:t>ZESCO Ltd</w:t>
                                  </w:r>
                                </w:p>
                                <w:p w14:paraId="58A6EFB9" w14:textId="77777777" w:rsidR="00CE2F7B" w:rsidRDefault="00CE2F7B" w:rsidP="00CE2F7B">
                                  <w:pPr>
                                    <w:jc w:val="center"/>
                                  </w:pPr>
                                </w:p>
                              </w:tc>
                              <w:tc>
                                <w:tcPr>
                                  <w:tcW w:w="230" w:type="dxa"/>
                                </w:tcPr>
                                <w:p w14:paraId="17476DEB" w14:textId="77777777" w:rsidR="00CE2F7B" w:rsidRDefault="00CE2F7B" w:rsidP="00CE2F7B">
                                  <w:pPr>
                                    <w:pStyle w:val="ListParagraph"/>
                                  </w:pPr>
                                </w:p>
                              </w:tc>
                              <w:tc>
                                <w:tcPr>
                                  <w:tcW w:w="2312" w:type="dxa"/>
                                </w:tcPr>
                                <w:p w14:paraId="2A507E74" w14:textId="77777777" w:rsidR="00CE2F7B" w:rsidRDefault="00CE2F7B" w:rsidP="00CE2F7B">
                                  <w:pPr>
                                    <w:jc w:val="center"/>
                                  </w:pPr>
                                  <w:r>
                                    <w:t>Zambia Environmental Management Agency</w:t>
                                  </w:r>
                                </w:p>
                              </w:tc>
                            </w:tr>
                            <w:tr w:rsidR="00CE2F7B" w14:paraId="0A037D99" w14:textId="77777777" w:rsidTr="00CE2F7B">
                              <w:trPr>
                                <w:trHeight w:val="425"/>
                              </w:trPr>
                              <w:tc>
                                <w:tcPr>
                                  <w:tcW w:w="1778" w:type="dxa"/>
                                </w:tcPr>
                                <w:p w14:paraId="187C7F21" w14:textId="77777777" w:rsidR="00CE2F7B" w:rsidRDefault="00CE2F7B" w:rsidP="00951408">
                                  <w:pPr>
                                    <w:pStyle w:val="ListParagraph"/>
                                    <w:numPr>
                                      <w:ilvl w:val="0"/>
                                      <w:numId w:val="22"/>
                                    </w:numPr>
                                  </w:pPr>
                                  <w:r>
                                    <w:t xml:space="preserve">Electricity </w:t>
                                  </w:r>
                                </w:p>
                                <w:p w14:paraId="7B25C850" w14:textId="77777777" w:rsidR="00CE2F7B" w:rsidRDefault="00CE2F7B" w:rsidP="00CE2F7B">
                                  <w:pPr>
                                    <w:jc w:val="center"/>
                                  </w:pPr>
                                </w:p>
                              </w:tc>
                              <w:tc>
                                <w:tcPr>
                                  <w:tcW w:w="230" w:type="dxa"/>
                                </w:tcPr>
                                <w:p w14:paraId="73828F28" w14:textId="77777777" w:rsidR="00CE2F7B" w:rsidRDefault="00CE2F7B" w:rsidP="00CE2F7B">
                                  <w:pPr>
                                    <w:jc w:val="center"/>
                                  </w:pPr>
                                </w:p>
                              </w:tc>
                              <w:tc>
                                <w:tcPr>
                                  <w:tcW w:w="2312" w:type="dxa"/>
                                </w:tcPr>
                                <w:p w14:paraId="72BAF986" w14:textId="77777777" w:rsidR="00CE2F7B" w:rsidRDefault="00CE2F7B" w:rsidP="00951408">
                                  <w:pPr>
                                    <w:pStyle w:val="ListParagraph"/>
                                    <w:numPr>
                                      <w:ilvl w:val="0"/>
                                      <w:numId w:val="22"/>
                                    </w:numPr>
                                  </w:pPr>
                                  <w:r>
                                    <w:t>Environmental licenses</w:t>
                                  </w:r>
                                </w:p>
                              </w:tc>
                            </w:tr>
                            <w:tr w:rsidR="00CE2F7B" w14:paraId="5B3425F7" w14:textId="77777777" w:rsidTr="00CE2F7B">
                              <w:tc>
                                <w:tcPr>
                                  <w:tcW w:w="1778" w:type="dxa"/>
                                </w:tcPr>
                                <w:p w14:paraId="42F60A0F" w14:textId="77777777" w:rsidR="00CE2F7B" w:rsidRDefault="00CE2F7B" w:rsidP="00CE2F7B">
                                  <w:pPr>
                                    <w:jc w:val="center"/>
                                  </w:pPr>
                                  <w:r w:rsidRPr="00183B21">
                                    <w:rPr>
                                      <w:noProof/>
                                    </w:rPr>
                                    <w:drawing>
                                      <wp:inline distT="0" distB="0" distL="0" distR="0" wp14:anchorId="3F5E9E0E" wp14:editId="2BE260F2">
                                        <wp:extent cx="476250" cy="523875"/>
                                        <wp:effectExtent l="0" t="0" r="0" b="9525"/>
                                        <wp:docPr id="7" name="Picture 7" descr="C:\Users\Stephen.Zulu\Desktop\immigr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phen.Zulu\Desktop\immigration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tc>
                              <w:tc>
                                <w:tcPr>
                                  <w:tcW w:w="230" w:type="dxa"/>
                                </w:tcPr>
                                <w:p w14:paraId="73ECB31E" w14:textId="77777777" w:rsidR="00CE2F7B" w:rsidRDefault="00CE2F7B" w:rsidP="00CE2F7B">
                                  <w:pPr>
                                    <w:jc w:val="center"/>
                                  </w:pPr>
                                </w:p>
                              </w:tc>
                              <w:tc>
                                <w:tcPr>
                                  <w:tcW w:w="2312" w:type="dxa"/>
                                </w:tcPr>
                                <w:p w14:paraId="5AA085A6" w14:textId="30E201C1" w:rsidR="00CE2F7B" w:rsidRDefault="00CE2F7B" w:rsidP="00CE2F7B">
                                  <w:pPr>
                                    <w:jc w:val="center"/>
                                  </w:pPr>
                                </w:p>
                              </w:tc>
                            </w:tr>
                            <w:tr w:rsidR="00CE2F7B" w14:paraId="3A5D58E0" w14:textId="77777777" w:rsidTr="00CE2F7B">
                              <w:tc>
                                <w:tcPr>
                                  <w:tcW w:w="1778" w:type="dxa"/>
                                </w:tcPr>
                                <w:p w14:paraId="7AA16DD0" w14:textId="77777777" w:rsidR="00CE2F7B" w:rsidRDefault="00CE2F7B" w:rsidP="00CE2F7B">
                                  <w:pPr>
                                    <w:jc w:val="center"/>
                                  </w:pPr>
                                  <w:r>
                                    <w:t>Immigration Department</w:t>
                                  </w:r>
                                </w:p>
                              </w:tc>
                              <w:tc>
                                <w:tcPr>
                                  <w:tcW w:w="230" w:type="dxa"/>
                                </w:tcPr>
                                <w:p w14:paraId="1DFEB2C9" w14:textId="77777777" w:rsidR="00CE2F7B" w:rsidRDefault="00CE2F7B" w:rsidP="00CE2F7B">
                                  <w:pPr>
                                    <w:pStyle w:val="ListParagraph"/>
                                  </w:pPr>
                                </w:p>
                              </w:tc>
                              <w:tc>
                                <w:tcPr>
                                  <w:tcW w:w="2312" w:type="dxa"/>
                                </w:tcPr>
                                <w:p w14:paraId="4F1D83FD" w14:textId="616BDB85" w:rsidR="00CE2F7B" w:rsidRDefault="00CE2F7B" w:rsidP="00CE2F7B">
                                  <w:pPr>
                                    <w:jc w:val="center"/>
                                  </w:pPr>
                                </w:p>
                              </w:tc>
                            </w:tr>
                            <w:tr w:rsidR="00CE2F7B" w14:paraId="59662122" w14:textId="77777777" w:rsidTr="00CE2F7B">
                              <w:tc>
                                <w:tcPr>
                                  <w:tcW w:w="1778" w:type="dxa"/>
                                </w:tcPr>
                                <w:p w14:paraId="2A276CA8" w14:textId="77777777" w:rsidR="00CE2F7B" w:rsidRDefault="00CE2F7B" w:rsidP="00951408">
                                  <w:pPr>
                                    <w:pStyle w:val="ListParagraph"/>
                                    <w:numPr>
                                      <w:ilvl w:val="0"/>
                                      <w:numId w:val="22"/>
                                    </w:numPr>
                                  </w:pPr>
                                  <w:r>
                                    <w:t>Immigration/</w:t>
                                  </w:r>
                                </w:p>
                                <w:p w14:paraId="4580365B" w14:textId="77777777" w:rsidR="00CE2F7B" w:rsidRDefault="00CE2F7B" w:rsidP="00CE2F7B">
                                  <w:pPr>
                                    <w:pStyle w:val="ListParagraph"/>
                                    <w:ind w:left="360"/>
                                  </w:pPr>
                                  <w:r>
                                    <w:t>work Permits</w:t>
                                  </w:r>
                                </w:p>
                                <w:p w14:paraId="62B22C47" w14:textId="77777777" w:rsidR="00CE2F7B" w:rsidRDefault="00CE2F7B" w:rsidP="00CE2F7B">
                                  <w:pPr>
                                    <w:pStyle w:val="ListParagraph"/>
                                    <w:ind w:left="360"/>
                                  </w:pPr>
                                </w:p>
                              </w:tc>
                              <w:tc>
                                <w:tcPr>
                                  <w:tcW w:w="230" w:type="dxa"/>
                                </w:tcPr>
                                <w:p w14:paraId="68599D39" w14:textId="77777777" w:rsidR="00CE2F7B" w:rsidRDefault="00CE2F7B" w:rsidP="00CE2F7B">
                                  <w:pPr>
                                    <w:jc w:val="center"/>
                                  </w:pPr>
                                </w:p>
                              </w:tc>
                              <w:tc>
                                <w:tcPr>
                                  <w:tcW w:w="2312" w:type="dxa"/>
                                </w:tcPr>
                                <w:p w14:paraId="50F17018" w14:textId="5E150EB6" w:rsidR="00CE2F7B" w:rsidRDefault="00CE2F7B" w:rsidP="00951408">
                                  <w:pPr>
                                    <w:pStyle w:val="ListParagraph"/>
                                    <w:ind w:left="360"/>
                                  </w:pPr>
                                </w:p>
                              </w:tc>
                            </w:tr>
                            <w:tr w:rsidR="00CE2F7B" w14:paraId="380E126F" w14:textId="77777777" w:rsidTr="00CE2F7B">
                              <w:tc>
                                <w:tcPr>
                                  <w:tcW w:w="1778" w:type="dxa"/>
                                </w:tcPr>
                                <w:p w14:paraId="3E11FC14" w14:textId="77777777" w:rsidR="00CE2F7B" w:rsidRDefault="00CE2F7B" w:rsidP="00CE2F7B">
                                  <w:pPr>
                                    <w:jc w:val="center"/>
                                  </w:pPr>
                                  <w:r w:rsidRPr="004677AE">
                                    <w:rPr>
                                      <w:noProof/>
                                    </w:rPr>
                                    <w:drawing>
                                      <wp:inline distT="0" distB="0" distL="0" distR="0" wp14:anchorId="4F4EA5ED" wp14:editId="174047BF">
                                        <wp:extent cx="609600" cy="685800"/>
                                        <wp:effectExtent l="0" t="0" r="0" b="0"/>
                                        <wp:docPr id="9" name="Picture 9" descr="C:\Users\Stephen.Zulu\Desktop\zambia 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en.Zulu\Desktop\zambia coat of arm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230" w:type="dxa"/>
                                </w:tcPr>
                                <w:p w14:paraId="5300663A" w14:textId="77777777" w:rsidR="00CE2F7B" w:rsidRDefault="00CE2F7B" w:rsidP="00CE2F7B">
                                  <w:pPr>
                                    <w:jc w:val="center"/>
                                  </w:pPr>
                                </w:p>
                              </w:tc>
                              <w:tc>
                                <w:tcPr>
                                  <w:tcW w:w="2312" w:type="dxa"/>
                                </w:tcPr>
                                <w:p w14:paraId="515EAC8A" w14:textId="77777777" w:rsidR="00CE2F7B" w:rsidRDefault="00CE2F7B" w:rsidP="00CE2F7B">
                                  <w:pPr>
                                    <w:jc w:val="center"/>
                                  </w:pPr>
                                  <w:r w:rsidRPr="00E71F46">
                                    <w:rPr>
                                      <w:noProof/>
                                    </w:rPr>
                                    <w:drawing>
                                      <wp:inline distT="0" distB="0" distL="0" distR="0" wp14:anchorId="180D2B47" wp14:editId="4C4201CF">
                                        <wp:extent cx="622300" cy="673100"/>
                                        <wp:effectExtent l="0" t="0" r="6350" b="0"/>
                                        <wp:docPr id="10" name="Picture 10" descr="C:\Users\Stephen.Zulu\Desktop\NAP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phen.Zulu\Desktop\NAPSA 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300" cy="673100"/>
                                                </a:xfrm>
                                                <a:prstGeom prst="rect">
                                                  <a:avLst/>
                                                </a:prstGeom>
                                                <a:noFill/>
                                                <a:ln>
                                                  <a:noFill/>
                                                </a:ln>
                                              </pic:spPr>
                                            </pic:pic>
                                          </a:graphicData>
                                        </a:graphic>
                                      </wp:inline>
                                    </w:drawing>
                                  </w:r>
                                </w:p>
                              </w:tc>
                            </w:tr>
                            <w:tr w:rsidR="00CE2F7B" w14:paraId="5A411A33" w14:textId="77777777" w:rsidTr="00CE2F7B">
                              <w:tc>
                                <w:tcPr>
                                  <w:tcW w:w="1778" w:type="dxa"/>
                                </w:tcPr>
                                <w:p w14:paraId="0EE6002C" w14:textId="77777777" w:rsidR="00CE2F7B" w:rsidRDefault="00CE2F7B" w:rsidP="00CE2F7B">
                                  <w:pPr>
                                    <w:jc w:val="center"/>
                                  </w:pPr>
                                  <w:r>
                                    <w:t>Local authorities</w:t>
                                  </w:r>
                                </w:p>
                              </w:tc>
                              <w:tc>
                                <w:tcPr>
                                  <w:tcW w:w="230" w:type="dxa"/>
                                </w:tcPr>
                                <w:p w14:paraId="28A15547" w14:textId="77777777" w:rsidR="00CE2F7B" w:rsidRDefault="00CE2F7B" w:rsidP="00CE2F7B">
                                  <w:pPr>
                                    <w:jc w:val="center"/>
                                  </w:pPr>
                                </w:p>
                              </w:tc>
                              <w:tc>
                                <w:tcPr>
                                  <w:tcW w:w="2312" w:type="dxa"/>
                                </w:tcPr>
                                <w:p w14:paraId="50514E99" w14:textId="77777777" w:rsidR="00CE2F7B" w:rsidRDefault="00CE2F7B" w:rsidP="00CE2F7B">
                                  <w:r>
                                    <w:t>National Pensions Scheme Authority</w:t>
                                  </w:r>
                                </w:p>
                              </w:tc>
                            </w:tr>
                            <w:tr w:rsidR="00CE2F7B" w14:paraId="68CF9B00" w14:textId="77777777" w:rsidTr="00CE2F7B">
                              <w:tc>
                                <w:tcPr>
                                  <w:tcW w:w="1778" w:type="dxa"/>
                                </w:tcPr>
                                <w:p w14:paraId="0E96EF78" w14:textId="77777777" w:rsidR="00CE2F7B" w:rsidRDefault="00CE2F7B" w:rsidP="00951408">
                                  <w:pPr>
                                    <w:pStyle w:val="ListParagraph"/>
                                    <w:numPr>
                                      <w:ilvl w:val="0"/>
                                      <w:numId w:val="22"/>
                                    </w:numPr>
                                  </w:pPr>
                                  <w:r>
                                    <w:t>Business permits/Land</w:t>
                                  </w:r>
                                </w:p>
                              </w:tc>
                              <w:tc>
                                <w:tcPr>
                                  <w:tcW w:w="230" w:type="dxa"/>
                                </w:tcPr>
                                <w:p w14:paraId="4F6D995F" w14:textId="77777777" w:rsidR="00CE2F7B" w:rsidRDefault="00CE2F7B" w:rsidP="00CE2F7B">
                                  <w:pPr>
                                    <w:pStyle w:val="ListParagraph"/>
                                  </w:pPr>
                                </w:p>
                              </w:tc>
                              <w:tc>
                                <w:tcPr>
                                  <w:tcW w:w="2312" w:type="dxa"/>
                                </w:tcPr>
                                <w:p w14:paraId="3AA1B5FE" w14:textId="77777777" w:rsidR="00CE2F7B" w:rsidRDefault="00CE2F7B" w:rsidP="00951408">
                                  <w:pPr>
                                    <w:pStyle w:val="ListParagraph"/>
                                    <w:numPr>
                                      <w:ilvl w:val="0"/>
                                      <w:numId w:val="22"/>
                                    </w:numPr>
                                  </w:pPr>
                                  <w:r>
                                    <w:t>Social security</w:t>
                                  </w:r>
                                </w:p>
                              </w:tc>
                            </w:tr>
                          </w:tbl>
                          <w:p w14:paraId="7F7A4502" w14:textId="77777777" w:rsidR="00CE2F7B" w:rsidRDefault="00CE2F7B" w:rsidP="009514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BE871" id="Rounded Rectangle 64" o:spid="_x0000_s1033" style="position:absolute;margin-left:273pt;margin-top:12.6pt;width:249pt;height:4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" fillcolor="window" stroked="f" strokeweight="1pt">
                <v:stroke joinstyle="miter"/>
                <v:textbox>
                  <w:txbxContent>
                    <w:p w14:paraId="23D3305D" w14:textId="77777777" w:rsidR="00CE2F7B" w:rsidRDefault="00CE2F7B" w:rsidP="00951408">
                      <w:pPr>
                        <w:jc w:val="center"/>
                        <w:rPr>
                          <w:rFonts w:ascii="Arial Narrow" w:hAnsi="Arial Narrow" w:cs="Times New Roman"/>
                          <w:noProof/>
                          <w:sz w:val="20"/>
                          <w:szCs w:val="20"/>
                        </w:rPr>
                      </w:pPr>
                      <w:r>
                        <w:t>4. Utilities and Secondary Licenses such as:</w:t>
                      </w:r>
                    </w:p>
                    <w:p w14:paraId="77F32803" w14:textId="77777777" w:rsidR="00CE2F7B" w:rsidRDefault="00CE2F7B" w:rsidP="00951408">
                      <w:pPr>
                        <w:jc w:val="center"/>
                      </w:pPr>
                    </w:p>
                    <w:tbl>
                      <w:tblPr>
                        <w:tblStyle w:val="TableGrid1"/>
                        <w:tblW w:w="43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230"/>
                        <w:gridCol w:w="2312"/>
                      </w:tblGrid>
                      <w:tr w:rsidR="00CE2F7B" w14:paraId="46B670A6" w14:textId="77777777" w:rsidTr="00CE2F7B">
                        <w:trPr>
                          <w:trHeight w:val="533"/>
                        </w:trPr>
                        <w:tc>
                          <w:tcPr>
                            <w:tcW w:w="1778" w:type="dxa"/>
                          </w:tcPr>
                          <w:p w14:paraId="4652FF30" w14:textId="77777777" w:rsidR="00CE2F7B" w:rsidRDefault="00CE2F7B" w:rsidP="00CE2F7B">
                            <w:pPr>
                              <w:jc w:val="center"/>
                            </w:pPr>
                            <w:r w:rsidRPr="00EA15E5">
                              <w:rPr>
                                <w:rFonts w:ascii="Arial Narrow" w:hAnsi="Arial Narrow" w:cs="Times New Roman"/>
                                <w:noProof/>
                                <w:sz w:val="20"/>
                                <w:szCs w:val="20"/>
                              </w:rPr>
                              <w:drawing>
                                <wp:inline distT="0" distB="0" distL="0" distR="0" wp14:anchorId="3FB9DFB9" wp14:editId="58C88BC8">
                                  <wp:extent cx="457200" cy="571500"/>
                                  <wp:effectExtent l="0" t="0" r="0" b="0"/>
                                  <wp:docPr id="5" name="Picture 5" descr="C:\Users\Stephen.Zulu\Desktop\zes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en.Zulu\Desktop\zesco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24" cy="571530"/>
                                          </a:xfrm>
                                          <a:prstGeom prst="rect">
                                            <a:avLst/>
                                          </a:prstGeom>
                                          <a:noFill/>
                                          <a:ln>
                                            <a:noFill/>
                                          </a:ln>
                                        </pic:spPr>
                                      </pic:pic>
                                    </a:graphicData>
                                  </a:graphic>
                                </wp:inline>
                              </w:drawing>
                            </w:r>
                          </w:p>
                        </w:tc>
                        <w:tc>
                          <w:tcPr>
                            <w:tcW w:w="230" w:type="dxa"/>
                          </w:tcPr>
                          <w:p w14:paraId="7914B744" w14:textId="77777777" w:rsidR="00CE2F7B" w:rsidRDefault="00CE2F7B" w:rsidP="00CE2F7B">
                            <w:pPr>
                              <w:jc w:val="center"/>
                            </w:pPr>
                          </w:p>
                        </w:tc>
                        <w:tc>
                          <w:tcPr>
                            <w:tcW w:w="2312" w:type="dxa"/>
                          </w:tcPr>
                          <w:p w14:paraId="2AC79BF3" w14:textId="77777777" w:rsidR="00CE2F7B" w:rsidRDefault="00CE2F7B" w:rsidP="00CE2F7B">
                            <w:pPr>
                              <w:jc w:val="center"/>
                            </w:pPr>
                            <w:r w:rsidRPr="00E20F1B">
                              <w:rPr>
                                <w:noProof/>
                              </w:rPr>
                              <w:drawing>
                                <wp:inline distT="0" distB="0" distL="0" distR="0" wp14:anchorId="20A74DC0" wp14:editId="4D5E8D46">
                                  <wp:extent cx="561975" cy="581025"/>
                                  <wp:effectExtent l="0" t="0" r="9525" b="9525"/>
                                  <wp:docPr id="6" name="Picture 6" descr="C:\Users\Stephen.Zulu\Desktop\ze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hen.Zulu\Desktop\zema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r>
                      <w:tr w:rsidR="00CE2F7B" w14:paraId="6D0FF6D0" w14:textId="77777777" w:rsidTr="00CE2F7B">
                        <w:tc>
                          <w:tcPr>
                            <w:tcW w:w="1778" w:type="dxa"/>
                          </w:tcPr>
                          <w:p w14:paraId="600C730F" w14:textId="77777777" w:rsidR="00CE2F7B" w:rsidRDefault="00CE2F7B" w:rsidP="00CE2F7B">
                            <w:pPr>
                              <w:jc w:val="center"/>
                            </w:pPr>
                            <w:r>
                              <w:t>ZESCO Ltd</w:t>
                            </w:r>
                          </w:p>
                          <w:p w14:paraId="58A6EFB9" w14:textId="77777777" w:rsidR="00CE2F7B" w:rsidRDefault="00CE2F7B" w:rsidP="00CE2F7B">
                            <w:pPr>
                              <w:jc w:val="center"/>
                            </w:pPr>
                          </w:p>
                        </w:tc>
                        <w:tc>
                          <w:tcPr>
                            <w:tcW w:w="230" w:type="dxa"/>
                          </w:tcPr>
                          <w:p w14:paraId="17476DEB" w14:textId="77777777" w:rsidR="00CE2F7B" w:rsidRDefault="00CE2F7B" w:rsidP="00CE2F7B">
                            <w:pPr>
                              <w:pStyle w:val="ListParagraph"/>
                            </w:pPr>
                          </w:p>
                        </w:tc>
                        <w:tc>
                          <w:tcPr>
                            <w:tcW w:w="2312" w:type="dxa"/>
                          </w:tcPr>
                          <w:p w14:paraId="2A507E74" w14:textId="77777777" w:rsidR="00CE2F7B" w:rsidRDefault="00CE2F7B" w:rsidP="00CE2F7B">
                            <w:pPr>
                              <w:jc w:val="center"/>
                            </w:pPr>
                            <w:r>
                              <w:t>Zambia Environmental Management Agency</w:t>
                            </w:r>
                          </w:p>
                        </w:tc>
                      </w:tr>
                      <w:tr w:rsidR="00CE2F7B" w14:paraId="0A037D99" w14:textId="77777777" w:rsidTr="00CE2F7B">
                        <w:trPr>
                          <w:trHeight w:val="425"/>
                        </w:trPr>
                        <w:tc>
                          <w:tcPr>
                            <w:tcW w:w="1778" w:type="dxa"/>
                          </w:tcPr>
                          <w:p w14:paraId="187C7F21" w14:textId="77777777" w:rsidR="00CE2F7B" w:rsidRDefault="00CE2F7B" w:rsidP="00951408">
                            <w:pPr>
                              <w:pStyle w:val="ListParagraph"/>
                              <w:numPr>
                                <w:ilvl w:val="0"/>
                                <w:numId w:val="22"/>
                              </w:numPr>
                            </w:pPr>
                            <w:r>
                              <w:t xml:space="preserve">Electricity </w:t>
                            </w:r>
                          </w:p>
                          <w:p w14:paraId="7B25C850" w14:textId="77777777" w:rsidR="00CE2F7B" w:rsidRDefault="00CE2F7B" w:rsidP="00CE2F7B">
                            <w:pPr>
                              <w:jc w:val="center"/>
                            </w:pPr>
                          </w:p>
                        </w:tc>
                        <w:tc>
                          <w:tcPr>
                            <w:tcW w:w="230" w:type="dxa"/>
                          </w:tcPr>
                          <w:p w14:paraId="73828F28" w14:textId="77777777" w:rsidR="00CE2F7B" w:rsidRDefault="00CE2F7B" w:rsidP="00CE2F7B">
                            <w:pPr>
                              <w:jc w:val="center"/>
                            </w:pPr>
                          </w:p>
                        </w:tc>
                        <w:tc>
                          <w:tcPr>
                            <w:tcW w:w="2312" w:type="dxa"/>
                          </w:tcPr>
                          <w:p w14:paraId="72BAF986" w14:textId="77777777" w:rsidR="00CE2F7B" w:rsidRDefault="00CE2F7B" w:rsidP="00951408">
                            <w:pPr>
                              <w:pStyle w:val="ListParagraph"/>
                              <w:numPr>
                                <w:ilvl w:val="0"/>
                                <w:numId w:val="22"/>
                              </w:numPr>
                            </w:pPr>
                            <w:r>
                              <w:t>Environmental licenses</w:t>
                            </w:r>
                          </w:p>
                        </w:tc>
                      </w:tr>
                      <w:tr w:rsidR="00CE2F7B" w14:paraId="5B3425F7" w14:textId="77777777" w:rsidTr="00CE2F7B">
                        <w:tc>
                          <w:tcPr>
                            <w:tcW w:w="1778" w:type="dxa"/>
                          </w:tcPr>
                          <w:p w14:paraId="42F60A0F" w14:textId="77777777" w:rsidR="00CE2F7B" w:rsidRDefault="00CE2F7B" w:rsidP="00CE2F7B">
                            <w:pPr>
                              <w:jc w:val="center"/>
                            </w:pPr>
                            <w:r w:rsidRPr="00183B21">
                              <w:rPr>
                                <w:noProof/>
                              </w:rPr>
                              <w:drawing>
                                <wp:inline distT="0" distB="0" distL="0" distR="0" wp14:anchorId="3F5E9E0E" wp14:editId="2BE260F2">
                                  <wp:extent cx="476250" cy="523875"/>
                                  <wp:effectExtent l="0" t="0" r="0" b="9525"/>
                                  <wp:docPr id="7" name="Picture 7" descr="C:\Users\Stephen.Zulu\Desktop\immigr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phen.Zulu\Desktop\immigration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tc>
                        <w:tc>
                          <w:tcPr>
                            <w:tcW w:w="230" w:type="dxa"/>
                          </w:tcPr>
                          <w:p w14:paraId="73ECB31E" w14:textId="77777777" w:rsidR="00CE2F7B" w:rsidRDefault="00CE2F7B" w:rsidP="00CE2F7B">
                            <w:pPr>
                              <w:jc w:val="center"/>
                            </w:pPr>
                          </w:p>
                        </w:tc>
                        <w:tc>
                          <w:tcPr>
                            <w:tcW w:w="2312" w:type="dxa"/>
                          </w:tcPr>
                          <w:p w14:paraId="5AA085A6" w14:textId="30E201C1" w:rsidR="00CE2F7B" w:rsidRDefault="00CE2F7B" w:rsidP="00CE2F7B">
                            <w:pPr>
                              <w:jc w:val="center"/>
                            </w:pPr>
                          </w:p>
                        </w:tc>
                      </w:tr>
                      <w:tr w:rsidR="00CE2F7B" w14:paraId="3A5D58E0" w14:textId="77777777" w:rsidTr="00CE2F7B">
                        <w:tc>
                          <w:tcPr>
                            <w:tcW w:w="1778" w:type="dxa"/>
                          </w:tcPr>
                          <w:p w14:paraId="7AA16DD0" w14:textId="77777777" w:rsidR="00CE2F7B" w:rsidRDefault="00CE2F7B" w:rsidP="00CE2F7B">
                            <w:pPr>
                              <w:jc w:val="center"/>
                            </w:pPr>
                            <w:r>
                              <w:t>Immigration Department</w:t>
                            </w:r>
                          </w:p>
                        </w:tc>
                        <w:tc>
                          <w:tcPr>
                            <w:tcW w:w="230" w:type="dxa"/>
                          </w:tcPr>
                          <w:p w14:paraId="1DFEB2C9" w14:textId="77777777" w:rsidR="00CE2F7B" w:rsidRDefault="00CE2F7B" w:rsidP="00CE2F7B">
                            <w:pPr>
                              <w:pStyle w:val="ListParagraph"/>
                            </w:pPr>
                          </w:p>
                        </w:tc>
                        <w:tc>
                          <w:tcPr>
                            <w:tcW w:w="2312" w:type="dxa"/>
                          </w:tcPr>
                          <w:p w14:paraId="4F1D83FD" w14:textId="616BDB85" w:rsidR="00CE2F7B" w:rsidRDefault="00CE2F7B" w:rsidP="00CE2F7B">
                            <w:pPr>
                              <w:jc w:val="center"/>
                            </w:pPr>
                          </w:p>
                        </w:tc>
                      </w:tr>
                      <w:tr w:rsidR="00CE2F7B" w14:paraId="59662122" w14:textId="77777777" w:rsidTr="00CE2F7B">
                        <w:tc>
                          <w:tcPr>
                            <w:tcW w:w="1778" w:type="dxa"/>
                          </w:tcPr>
                          <w:p w14:paraId="2A276CA8" w14:textId="77777777" w:rsidR="00CE2F7B" w:rsidRDefault="00CE2F7B" w:rsidP="00951408">
                            <w:pPr>
                              <w:pStyle w:val="ListParagraph"/>
                              <w:numPr>
                                <w:ilvl w:val="0"/>
                                <w:numId w:val="22"/>
                              </w:numPr>
                            </w:pPr>
                            <w:r>
                              <w:t>Immigration/</w:t>
                            </w:r>
                          </w:p>
                          <w:p w14:paraId="4580365B" w14:textId="77777777" w:rsidR="00CE2F7B" w:rsidRDefault="00CE2F7B" w:rsidP="00CE2F7B">
                            <w:pPr>
                              <w:pStyle w:val="ListParagraph"/>
                              <w:ind w:left="360"/>
                            </w:pPr>
                            <w:r>
                              <w:t>work Permits</w:t>
                            </w:r>
                          </w:p>
                          <w:p w14:paraId="62B22C47" w14:textId="77777777" w:rsidR="00CE2F7B" w:rsidRDefault="00CE2F7B" w:rsidP="00CE2F7B">
                            <w:pPr>
                              <w:pStyle w:val="ListParagraph"/>
                              <w:ind w:left="360"/>
                            </w:pPr>
                          </w:p>
                        </w:tc>
                        <w:tc>
                          <w:tcPr>
                            <w:tcW w:w="230" w:type="dxa"/>
                          </w:tcPr>
                          <w:p w14:paraId="68599D39" w14:textId="77777777" w:rsidR="00CE2F7B" w:rsidRDefault="00CE2F7B" w:rsidP="00CE2F7B">
                            <w:pPr>
                              <w:jc w:val="center"/>
                            </w:pPr>
                          </w:p>
                        </w:tc>
                        <w:tc>
                          <w:tcPr>
                            <w:tcW w:w="2312" w:type="dxa"/>
                          </w:tcPr>
                          <w:p w14:paraId="50F17018" w14:textId="5E150EB6" w:rsidR="00CE2F7B" w:rsidRDefault="00CE2F7B" w:rsidP="00951408">
                            <w:pPr>
                              <w:pStyle w:val="ListParagraph"/>
                              <w:ind w:left="360"/>
                            </w:pPr>
                          </w:p>
                        </w:tc>
                      </w:tr>
                      <w:tr w:rsidR="00CE2F7B" w14:paraId="380E126F" w14:textId="77777777" w:rsidTr="00CE2F7B">
                        <w:tc>
                          <w:tcPr>
                            <w:tcW w:w="1778" w:type="dxa"/>
                          </w:tcPr>
                          <w:p w14:paraId="3E11FC14" w14:textId="77777777" w:rsidR="00CE2F7B" w:rsidRDefault="00CE2F7B" w:rsidP="00CE2F7B">
                            <w:pPr>
                              <w:jc w:val="center"/>
                            </w:pPr>
                            <w:r w:rsidRPr="004677AE">
                              <w:rPr>
                                <w:noProof/>
                              </w:rPr>
                              <w:drawing>
                                <wp:inline distT="0" distB="0" distL="0" distR="0" wp14:anchorId="4F4EA5ED" wp14:editId="174047BF">
                                  <wp:extent cx="609600" cy="685800"/>
                                  <wp:effectExtent l="0" t="0" r="0" b="0"/>
                                  <wp:docPr id="9" name="Picture 9" descr="C:\Users\Stephen.Zulu\Desktop\zambia 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en.Zulu\Desktop\zambia coat of arm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230" w:type="dxa"/>
                          </w:tcPr>
                          <w:p w14:paraId="5300663A" w14:textId="77777777" w:rsidR="00CE2F7B" w:rsidRDefault="00CE2F7B" w:rsidP="00CE2F7B">
                            <w:pPr>
                              <w:jc w:val="center"/>
                            </w:pPr>
                          </w:p>
                        </w:tc>
                        <w:tc>
                          <w:tcPr>
                            <w:tcW w:w="2312" w:type="dxa"/>
                          </w:tcPr>
                          <w:p w14:paraId="515EAC8A" w14:textId="77777777" w:rsidR="00CE2F7B" w:rsidRDefault="00CE2F7B" w:rsidP="00CE2F7B">
                            <w:pPr>
                              <w:jc w:val="center"/>
                            </w:pPr>
                            <w:r w:rsidRPr="00E71F46">
                              <w:rPr>
                                <w:noProof/>
                              </w:rPr>
                              <w:drawing>
                                <wp:inline distT="0" distB="0" distL="0" distR="0" wp14:anchorId="180D2B47" wp14:editId="4C4201CF">
                                  <wp:extent cx="622300" cy="673100"/>
                                  <wp:effectExtent l="0" t="0" r="6350" b="0"/>
                                  <wp:docPr id="10" name="Picture 10" descr="C:\Users\Stephen.Zulu\Desktop\NAP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phen.Zulu\Desktop\NAPSA 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300" cy="673100"/>
                                          </a:xfrm>
                                          <a:prstGeom prst="rect">
                                            <a:avLst/>
                                          </a:prstGeom>
                                          <a:noFill/>
                                          <a:ln>
                                            <a:noFill/>
                                          </a:ln>
                                        </pic:spPr>
                                      </pic:pic>
                                    </a:graphicData>
                                  </a:graphic>
                                </wp:inline>
                              </w:drawing>
                            </w:r>
                          </w:p>
                        </w:tc>
                      </w:tr>
                      <w:tr w:rsidR="00CE2F7B" w14:paraId="5A411A33" w14:textId="77777777" w:rsidTr="00CE2F7B">
                        <w:tc>
                          <w:tcPr>
                            <w:tcW w:w="1778" w:type="dxa"/>
                          </w:tcPr>
                          <w:p w14:paraId="0EE6002C" w14:textId="77777777" w:rsidR="00CE2F7B" w:rsidRDefault="00CE2F7B" w:rsidP="00CE2F7B">
                            <w:pPr>
                              <w:jc w:val="center"/>
                            </w:pPr>
                            <w:r>
                              <w:t>Local authorities</w:t>
                            </w:r>
                          </w:p>
                        </w:tc>
                        <w:tc>
                          <w:tcPr>
                            <w:tcW w:w="230" w:type="dxa"/>
                          </w:tcPr>
                          <w:p w14:paraId="28A15547" w14:textId="77777777" w:rsidR="00CE2F7B" w:rsidRDefault="00CE2F7B" w:rsidP="00CE2F7B">
                            <w:pPr>
                              <w:jc w:val="center"/>
                            </w:pPr>
                          </w:p>
                        </w:tc>
                        <w:tc>
                          <w:tcPr>
                            <w:tcW w:w="2312" w:type="dxa"/>
                          </w:tcPr>
                          <w:p w14:paraId="50514E99" w14:textId="77777777" w:rsidR="00CE2F7B" w:rsidRDefault="00CE2F7B" w:rsidP="00CE2F7B">
                            <w:r>
                              <w:t>National Pensions Scheme Authority</w:t>
                            </w:r>
                          </w:p>
                        </w:tc>
                      </w:tr>
                      <w:tr w:rsidR="00CE2F7B" w14:paraId="68CF9B00" w14:textId="77777777" w:rsidTr="00CE2F7B">
                        <w:tc>
                          <w:tcPr>
                            <w:tcW w:w="1778" w:type="dxa"/>
                          </w:tcPr>
                          <w:p w14:paraId="0E96EF78" w14:textId="77777777" w:rsidR="00CE2F7B" w:rsidRDefault="00CE2F7B" w:rsidP="00951408">
                            <w:pPr>
                              <w:pStyle w:val="ListParagraph"/>
                              <w:numPr>
                                <w:ilvl w:val="0"/>
                                <w:numId w:val="22"/>
                              </w:numPr>
                            </w:pPr>
                            <w:r>
                              <w:t>Business permits/Land</w:t>
                            </w:r>
                          </w:p>
                        </w:tc>
                        <w:tc>
                          <w:tcPr>
                            <w:tcW w:w="230" w:type="dxa"/>
                          </w:tcPr>
                          <w:p w14:paraId="4F6D995F" w14:textId="77777777" w:rsidR="00CE2F7B" w:rsidRDefault="00CE2F7B" w:rsidP="00CE2F7B">
                            <w:pPr>
                              <w:pStyle w:val="ListParagraph"/>
                            </w:pPr>
                          </w:p>
                        </w:tc>
                        <w:tc>
                          <w:tcPr>
                            <w:tcW w:w="2312" w:type="dxa"/>
                          </w:tcPr>
                          <w:p w14:paraId="3AA1B5FE" w14:textId="77777777" w:rsidR="00CE2F7B" w:rsidRDefault="00CE2F7B" w:rsidP="00951408">
                            <w:pPr>
                              <w:pStyle w:val="ListParagraph"/>
                              <w:numPr>
                                <w:ilvl w:val="0"/>
                                <w:numId w:val="22"/>
                              </w:numPr>
                            </w:pPr>
                            <w:r>
                              <w:t>Social security</w:t>
                            </w:r>
                          </w:p>
                        </w:tc>
                      </w:tr>
                    </w:tbl>
                    <w:p w14:paraId="7F7A4502" w14:textId="77777777" w:rsidR="00CE2F7B" w:rsidRDefault="00CE2F7B" w:rsidP="00951408">
                      <w:pPr>
                        <w:jc w:val="center"/>
                      </w:pPr>
                    </w:p>
                  </w:txbxContent>
                </v:textbox>
              </v:roundrect>
            </w:pict>
          </mc:Fallback>
        </mc:AlternateContent>
      </w:r>
    </w:p>
    <w:p w14:paraId="69283907" w14:textId="77777777" w:rsidR="00951408" w:rsidRPr="00951408" w:rsidRDefault="00951408" w:rsidP="00951408">
      <w:pPr>
        <w:rPr>
          <w:rFonts w:ascii="Arial Narrow" w:hAnsi="Arial Narrow" w:cs="Times New Roman"/>
          <w:sz w:val="20"/>
          <w:szCs w:val="20"/>
        </w:rPr>
      </w:pPr>
    </w:p>
    <w:p w14:paraId="4720A13A" w14:textId="77777777" w:rsidR="00951408" w:rsidRPr="00951408" w:rsidRDefault="00951408" w:rsidP="00951408">
      <w:pPr>
        <w:rPr>
          <w:rFonts w:ascii="Arial Narrow" w:hAnsi="Arial Narrow" w:cs="Times New Roman"/>
          <w:sz w:val="20"/>
          <w:szCs w:val="20"/>
        </w:rPr>
      </w:pPr>
      <w:r w:rsidRPr="00951408">
        <w:rPr>
          <w:rFonts w:ascii="Arial Narrow" w:hAnsi="Arial Narrow" w:cs="Times New Roman"/>
          <w:sz w:val="20"/>
          <w:szCs w:val="20"/>
        </w:rPr>
        <w:tab/>
      </w:r>
      <w:r w:rsidRPr="00951408">
        <w:rPr>
          <w:rFonts w:ascii="Arial Narrow" w:hAnsi="Arial Narrow" w:cs="Times New Roman"/>
          <w:sz w:val="20"/>
          <w:szCs w:val="20"/>
        </w:rPr>
        <w:tab/>
      </w:r>
      <w:r w:rsidRPr="00951408">
        <w:rPr>
          <w:rFonts w:ascii="Arial Narrow" w:hAnsi="Arial Narrow" w:cs="Times New Roman"/>
          <w:sz w:val="20"/>
          <w:szCs w:val="20"/>
        </w:rPr>
        <w:tab/>
      </w:r>
      <w:r w:rsidRPr="00951408">
        <w:rPr>
          <w:rFonts w:ascii="Arial Narrow" w:hAnsi="Arial Narrow" w:cs="Times New Roman"/>
          <w:sz w:val="20"/>
          <w:szCs w:val="20"/>
        </w:rPr>
        <w:tab/>
      </w:r>
      <w:r w:rsidRPr="00951408">
        <w:rPr>
          <w:rFonts w:ascii="Arial Narrow" w:hAnsi="Arial Narrow" w:cs="Times New Roman"/>
          <w:sz w:val="20"/>
          <w:szCs w:val="20"/>
        </w:rPr>
        <w:tab/>
      </w:r>
      <w:r w:rsidRPr="00951408">
        <w:rPr>
          <w:rFonts w:ascii="Arial Narrow" w:hAnsi="Arial Narrow" w:cs="Times New Roman"/>
          <w:sz w:val="20"/>
          <w:szCs w:val="20"/>
        </w:rPr>
        <w:tab/>
      </w:r>
      <w:r w:rsidRPr="00951408">
        <w:rPr>
          <w:rFonts w:ascii="Arial Narrow" w:hAnsi="Arial Narrow" w:cs="Times New Roman"/>
          <w:sz w:val="20"/>
          <w:szCs w:val="20"/>
        </w:rPr>
        <w:tab/>
      </w:r>
      <w:r w:rsidRPr="00951408">
        <w:rPr>
          <w:rFonts w:ascii="Arial Narrow" w:hAnsi="Arial Narrow" w:cs="Times New Roman"/>
          <w:sz w:val="20"/>
          <w:szCs w:val="20"/>
        </w:rPr>
        <w:tab/>
      </w:r>
      <w:r w:rsidRPr="00951408">
        <w:rPr>
          <w:rFonts w:ascii="Arial Narrow" w:hAnsi="Arial Narrow" w:cs="Times New Roman"/>
          <w:sz w:val="20"/>
          <w:szCs w:val="20"/>
        </w:rPr>
        <w:tab/>
      </w:r>
      <w:r w:rsidRPr="00951408">
        <w:rPr>
          <w:rFonts w:ascii="Arial Narrow" w:hAnsi="Arial Narrow" w:cs="Times New Roman"/>
          <w:sz w:val="20"/>
          <w:szCs w:val="20"/>
        </w:rPr>
        <w:tab/>
      </w:r>
      <w:r w:rsidRPr="00951408">
        <w:rPr>
          <w:rFonts w:ascii="Arial Narrow" w:hAnsi="Arial Narrow" w:cs="Times New Roman"/>
          <w:sz w:val="20"/>
          <w:szCs w:val="20"/>
        </w:rPr>
        <w:tab/>
      </w:r>
      <w:r w:rsidRPr="00951408">
        <w:rPr>
          <w:rFonts w:ascii="Arial Narrow" w:hAnsi="Arial Narrow" w:cs="Times New Roman"/>
          <w:sz w:val="20"/>
          <w:szCs w:val="20"/>
        </w:rPr>
        <w:tab/>
      </w:r>
      <w:r w:rsidRPr="00951408">
        <w:rPr>
          <w:rFonts w:ascii="Arial Narrow" w:hAnsi="Arial Narrow" w:cs="Times New Roman"/>
          <w:sz w:val="20"/>
          <w:szCs w:val="20"/>
        </w:rPr>
        <w:tab/>
      </w:r>
      <w:r w:rsidRPr="00951408">
        <w:rPr>
          <w:rFonts w:ascii="Arial Narrow" w:hAnsi="Arial Narrow" w:cs="Times New Roman"/>
          <w:sz w:val="20"/>
          <w:szCs w:val="20"/>
        </w:rPr>
        <w:tab/>
      </w:r>
      <w:r w:rsidRPr="00951408">
        <w:rPr>
          <w:rFonts w:ascii="Arial Narrow" w:hAnsi="Arial Narrow" w:cs="Times New Roman"/>
          <w:sz w:val="20"/>
          <w:szCs w:val="20"/>
        </w:rPr>
        <w:tab/>
      </w:r>
      <w:r w:rsidRPr="00951408">
        <w:rPr>
          <w:rFonts w:ascii="Arial Narrow" w:hAnsi="Arial Narrow" w:cs="Times New Roman"/>
          <w:sz w:val="20"/>
          <w:szCs w:val="20"/>
        </w:rPr>
        <w:tab/>
      </w:r>
    </w:p>
    <w:p w14:paraId="49D60630" w14:textId="77777777" w:rsidR="00951408" w:rsidRPr="00951408" w:rsidRDefault="00951408" w:rsidP="00951408">
      <w:pPr>
        <w:rPr>
          <w:rFonts w:ascii="Arial Narrow" w:hAnsi="Arial Narrow" w:cs="Times New Roman"/>
          <w:sz w:val="20"/>
          <w:szCs w:val="20"/>
        </w:rPr>
      </w:pPr>
      <w:r w:rsidRPr="00951408">
        <w:rPr>
          <w:noProof/>
        </w:rPr>
        <mc:AlternateContent>
          <mc:Choice Requires="wps">
            <w:drawing>
              <wp:anchor distT="0" distB="0" distL="114300" distR="114300" simplePos="0" relativeHeight="251669504" behindDoc="0" locked="0" layoutInCell="1" allowOverlap="1" wp14:anchorId="517B8427" wp14:editId="0A89A689">
                <wp:simplePos x="0" y="0"/>
                <wp:positionH relativeFrom="column">
                  <wp:posOffset>2733675</wp:posOffset>
                </wp:positionH>
                <wp:positionV relativeFrom="paragraph">
                  <wp:posOffset>6985</wp:posOffset>
                </wp:positionV>
                <wp:extent cx="590550" cy="3895725"/>
                <wp:effectExtent l="76200" t="76200" r="133350" b="142875"/>
                <wp:wrapNone/>
                <wp:docPr id="63" name="Left Brace 63"/>
                <wp:cNvGraphicFramePr/>
                <a:graphic xmlns:a="http://schemas.openxmlformats.org/drawingml/2006/main">
                  <a:graphicData uri="http://schemas.microsoft.com/office/word/2010/wordprocessingShape">
                    <wps:wsp>
                      <wps:cNvSpPr/>
                      <wps:spPr>
                        <a:xfrm>
                          <a:off x="0" y="0"/>
                          <a:ext cx="590550" cy="3895725"/>
                        </a:xfrm>
                        <a:prstGeom prst="leftBrace">
                          <a:avLst/>
                        </a:prstGeom>
                        <a:noFill/>
                        <a:ln w="6350" cap="flat" cmpd="sng" algn="ctr">
                          <a:solidFill>
                            <a:srgbClr val="5B9BD5"/>
                          </a:solidFill>
                          <a:prstDash val="solid"/>
                          <a:miter lim="800000"/>
                        </a:ln>
                        <a:effectLst>
                          <a:glow rad="63500">
                            <a:srgbClr val="5B9BD5">
                              <a:satMod val="175000"/>
                              <a:alpha val="40000"/>
                            </a:srgbClr>
                          </a:glow>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2636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3" o:spid="_x0000_s1026" type="#_x0000_t87" style="position:absolute;margin-left:215.25pt;margin-top:.55pt;width:46.5pt;height:306.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" adj="273" strokecolor="#5b9bd5" strokeweight=".5pt">
                <v:stroke joinstyle="miter"/>
                <v:shadow on="t" color="black" opacity="26214f" origin="-.5,-.5" offset=".74836mm,.74836mm"/>
              </v:shape>
            </w:pict>
          </mc:Fallback>
        </mc:AlternateContent>
      </w:r>
    </w:p>
    <w:p w14:paraId="32B82A4B" w14:textId="77777777" w:rsidR="00951408" w:rsidRPr="00951408" w:rsidRDefault="00951408" w:rsidP="00951408">
      <w:pPr>
        <w:rPr>
          <w:rFonts w:ascii="Arial Narrow" w:hAnsi="Arial Narrow" w:cs="Times New Roman"/>
          <w:sz w:val="20"/>
          <w:szCs w:val="20"/>
        </w:rPr>
      </w:pPr>
    </w:p>
    <w:p w14:paraId="5E3B4454" w14:textId="77777777" w:rsidR="00951408" w:rsidRPr="00951408" w:rsidRDefault="00951408" w:rsidP="00951408">
      <w:pPr>
        <w:rPr>
          <w:rFonts w:ascii="Arial Narrow" w:hAnsi="Arial Narrow" w:cs="Times New Roman"/>
          <w:sz w:val="20"/>
          <w:szCs w:val="20"/>
        </w:rPr>
      </w:pPr>
      <w:r w:rsidRPr="00951408">
        <w:rPr>
          <w:noProof/>
        </w:rPr>
        <mc:AlternateContent>
          <mc:Choice Requires="wps">
            <w:drawing>
              <wp:anchor distT="0" distB="0" distL="114300" distR="114300" simplePos="0" relativeHeight="251666432" behindDoc="0" locked="0" layoutInCell="1" allowOverlap="1" wp14:anchorId="5DC68B7E" wp14:editId="24E243AE">
                <wp:simplePos x="0" y="0"/>
                <wp:positionH relativeFrom="column">
                  <wp:posOffset>-186068</wp:posOffset>
                </wp:positionH>
                <wp:positionV relativeFrom="paragraph">
                  <wp:posOffset>114068</wp:posOffset>
                </wp:positionV>
                <wp:extent cx="3098055" cy="661035"/>
                <wp:effectExtent l="475297" t="0" r="768668" b="0"/>
                <wp:wrapNone/>
                <wp:docPr id="59" name="Curved Up Arrow 59"/>
                <wp:cNvGraphicFramePr/>
                <a:graphic xmlns:a="http://schemas.openxmlformats.org/drawingml/2006/main">
                  <a:graphicData uri="http://schemas.microsoft.com/office/word/2010/wordprocessingShape">
                    <wps:wsp>
                      <wps:cNvSpPr/>
                      <wps:spPr>
                        <a:xfrm rot="3253468">
                          <a:off x="0" y="0"/>
                          <a:ext cx="3098055" cy="661035"/>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D147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59" o:spid="_x0000_s1026" type="#_x0000_t104" style="position:absolute;margin-left:-14.65pt;margin-top:9pt;width:243.95pt;height:52.05pt;rotation:355365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" adj="19296,21024,5400" fillcolor="#5b9bd5" strokecolor="#41719c" strokeweight="1pt"/>
            </w:pict>
          </mc:Fallback>
        </mc:AlternateContent>
      </w:r>
    </w:p>
    <w:p w14:paraId="22B9367D" w14:textId="77777777" w:rsidR="00951408" w:rsidRPr="00951408" w:rsidRDefault="00951408" w:rsidP="00951408">
      <w:pPr>
        <w:rPr>
          <w:rFonts w:ascii="Arial Narrow" w:hAnsi="Arial Narrow" w:cs="Times New Roman"/>
          <w:sz w:val="20"/>
          <w:szCs w:val="20"/>
        </w:rPr>
      </w:pPr>
    </w:p>
    <w:p w14:paraId="366C296F" w14:textId="77777777" w:rsidR="00951408" w:rsidRPr="00951408" w:rsidRDefault="00951408" w:rsidP="00951408">
      <w:pPr>
        <w:rPr>
          <w:rFonts w:ascii="Arial Narrow" w:hAnsi="Arial Narrow" w:cs="Times New Roman"/>
          <w:sz w:val="20"/>
          <w:szCs w:val="20"/>
        </w:rPr>
      </w:pPr>
    </w:p>
    <w:p w14:paraId="6E7E60DC" w14:textId="77777777" w:rsidR="00951408" w:rsidRPr="00951408" w:rsidRDefault="00951408" w:rsidP="00951408">
      <w:pPr>
        <w:rPr>
          <w:rFonts w:ascii="Arial Narrow" w:hAnsi="Arial Narrow" w:cs="Times New Roman"/>
          <w:sz w:val="20"/>
          <w:szCs w:val="20"/>
        </w:rPr>
      </w:pPr>
    </w:p>
    <w:p w14:paraId="0156DA73" w14:textId="77777777" w:rsidR="00951408" w:rsidRPr="00951408" w:rsidRDefault="00951408" w:rsidP="00951408">
      <w:pPr>
        <w:rPr>
          <w:rFonts w:ascii="Arial Narrow" w:hAnsi="Arial Narrow" w:cs="Times New Roman"/>
          <w:sz w:val="20"/>
          <w:szCs w:val="20"/>
        </w:rPr>
      </w:pPr>
      <w:r w:rsidRPr="00951408">
        <w:rPr>
          <w:rFonts w:ascii="Times New Roman" w:hAnsi="Times New Roman" w:cs="Times New Roman"/>
          <w:noProof/>
          <w:sz w:val="24"/>
          <w:szCs w:val="24"/>
        </w:rPr>
        <w:t xml:space="preserve">        </w:t>
      </w:r>
    </w:p>
    <w:p w14:paraId="7C07316F" w14:textId="77777777" w:rsidR="00951408" w:rsidRPr="00951408" w:rsidRDefault="00951408" w:rsidP="00951408">
      <w:pPr>
        <w:rPr>
          <w:rFonts w:ascii="Arial Narrow" w:hAnsi="Arial Narrow" w:cs="Times New Roman"/>
          <w:sz w:val="20"/>
          <w:szCs w:val="20"/>
        </w:rPr>
      </w:pPr>
    </w:p>
    <w:p w14:paraId="3B00705A" w14:textId="77777777" w:rsidR="00951408" w:rsidRPr="00951408" w:rsidRDefault="00951408" w:rsidP="00951408">
      <w:pPr>
        <w:rPr>
          <w:rFonts w:ascii="Arial Narrow" w:hAnsi="Arial Narrow" w:cs="Times New Roman"/>
          <w:sz w:val="20"/>
          <w:szCs w:val="20"/>
        </w:rPr>
      </w:pPr>
    </w:p>
    <w:p w14:paraId="1AE309D5" w14:textId="77777777" w:rsidR="00951408" w:rsidRPr="00951408" w:rsidRDefault="00951408" w:rsidP="00951408">
      <w:pPr>
        <w:rPr>
          <w:rFonts w:ascii="Arial Narrow" w:hAnsi="Arial Narrow" w:cs="Times New Roman"/>
          <w:sz w:val="20"/>
          <w:szCs w:val="20"/>
        </w:rPr>
      </w:pPr>
    </w:p>
    <w:p w14:paraId="12FD01C1" w14:textId="77777777" w:rsidR="00951408" w:rsidRPr="00951408" w:rsidRDefault="00951408" w:rsidP="00951408">
      <w:pPr>
        <w:rPr>
          <w:rFonts w:ascii="Arial Narrow" w:hAnsi="Arial Narrow" w:cs="Times New Roman"/>
          <w:sz w:val="20"/>
          <w:szCs w:val="20"/>
        </w:rPr>
      </w:pPr>
    </w:p>
    <w:p w14:paraId="0F3906A2" w14:textId="77777777" w:rsidR="00951408" w:rsidRPr="00951408" w:rsidRDefault="00951408" w:rsidP="00951408">
      <w:pPr>
        <w:tabs>
          <w:tab w:val="left" w:pos="2745"/>
        </w:tabs>
        <w:rPr>
          <w:rFonts w:ascii="Arial Narrow" w:hAnsi="Arial Narrow" w:cs="Times New Roman"/>
          <w:sz w:val="20"/>
          <w:szCs w:val="20"/>
        </w:rPr>
      </w:pPr>
    </w:p>
    <w:p w14:paraId="19C02D33" w14:textId="77777777" w:rsidR="00951408" w:rsidRPr="00951408" w:rsidRDefault="00951408" w:rsidP="00951408">
      <w:pPr>
        <w:keepNext/>
        <w:keepLines/>
        <w:spacing w:before="240" w:after="0"/>
        <w:outlineLvl w:val="0"/>
        <w:rPr>
          <w:rFonts w:asciiTheme="majorHAnsi" w:eastAsiaTheme="majorEastAsia" w:hAnsiTheme="majorHAnsi" w:cstheme="majorBidi"/>
          <w:sz w:val="32"/>
          <w:szCs w:val="32"/>
        </w:rPr>
      </w:pPr>
      <w:bookmarkStart w:id="36" w:name="_Toc18593188"/>
      <w:bookmarkStart w:id="37" w:name="_Toc18753519"/>
      <w:bookmarkStart w:id="38" w:name="_Toc18766630"/>
      <w:r w:rsidRPr="00951408">
        <w:rPr>
          <w:rFonts w:asciiTheme="majorHAnsi" w:eastAsiaTheme="majorEastAsia" w:hAnsiTheme="majorHAnsi" w:cstheme="majorBidi"/>
          <w:sz w:val="32"/>
          <w:szCs w:val="32"/>
        </w:rPr>
        <w:lastRenderedPageBreak/>
        <w:t>APPENDIX 2: APPLICATION FOR A ZDA CERTIFICATE</w:t>
      </w:r>
      <w:bookmarkEnd w:id="36"/>
      <w:bookmarkEnd w:id="37"/>
      <w:bookmarkEnd w:id="38"/>
    </w:p>
    <w:p w14:paraId="7C92C7C7" w14:textId="77777777" w:rsidR="00951408" w:rsidRPr="00951408" w:rsidRDefault="00951408" w:rsidP="00951408">
      <w:pPr>
        <w:spacing w:line="276" w:lineRule="auto"/>
        <w:jc w:val="both"/>
        <w:rPr>
          <w:noProof/>
        </w:rPr>
      </w:pPr>
      <w:r w:rsidRPr="00951408">
        <w:rPr>
          <w:noProof/>
        </w:rPr>
        <mc:AlternateContent>
          <mc:Choice Requires="wps">
            <w:drawing>
              <wp:anchor distT="0" distB="0" distL="114300" distR="114300" simplePos="0" relativeHeight="251671552" behindDoc="0" locked="0" layoutInCell="1" allowOverlap="1" wp14:anchorId="174B3B10" wp14:editId="3C2587EA">
                <wp:simplePos x="0" y="0"/>
                <wp:positionH relativeFrom="column">
                  <wp:posOffset>-9525</wp:posOffset>
                </wp:positionH>
                <wp:positionV relativeFrom="paragraph">
                  <wp:posOffset>139700</wp:posOffset>
                </wp:positionV>
                <wp:extent cx="6496050" cy="1857375"/>
                <wp:effectExtent l="0" t="0" r="19050" b="28575"/>
                <wp:wrapNone/>
                <wp:docPr id="75" name="Rounded Rectangle 75"/>
                <wp:cNvGraphicFramePr/>
                <a:graphic xmlns:a="http://schemas.openxmlformats.org/drawingml/2006/main">
                  <a:graphicData uri="http://schemas.microsoft.com/office/word/2010/wordprocessingShape">
                    <wps:wsp>
                      <wps:cNvSpPr/>
                      <wps:spPr>
                        <a:xfrm>
                          <a:off x="0" y="0"/>
                          <a:ext cx="6496050" cy="185737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B4C32D3" w14:textId="77777777" w:rsidR="00CE2F7B" w:rsidRDefault="00CE2F7B" w:rsidP="009514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4B3B10" id="Rounded Rectangle 75" o:spid="_x0000_s1034" style="position:absolute;left:0;text-align:left;margin-left:-.75pt;margin-top:11pt;width:511.5pt;height:146.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" fillcolor="#b5d5a7" strokecolor="#70ad47" strokeweight=".5pt">
                <v:fill color2="#9cca86" rotate="t" colors="0 #b5d5a7;.5 #aace99;1 #9cca86" focus="100%" type="gradient">
                  <o:fill v:ext="view" type="gradientUnscaled"/>
                </v:fill>
                <v:stroke joinstyle="miter"/>
                <v:textbox>
                  <w:txbxContent>
                    <w:p w14:paraId="1B4C32D3" w14:textId="77777777" w:rsidR="00CE2F7B" w:rsidRDefault="00CE2F7B" w:rsidP="00951408">
                      <w:pPr>
                        <w:jc w:val="center"/>
                      </w:pPr>
                    </w:p>
                  </w:txbxContent>
                </v:textbox>
              </v:roundrect>
            </w:pict>
          </mc:Fallback>
        </mc:AlternateContent>
      </w:r>
    </w:p>
    <w:p w14:paraId="26071DB9" w14:textId="77777777" w:rsidR="00951408" w:rsidRPr="00951408" w:rsidRDefault="00951408" w:rsidP="00951408">
      <w:pPr>
        <w:spacing w:line="276" w:lineRule="auto"/>
        <w:jc w:val="both"/>
        <w:rPr>
          <w:noProof/>
        </w:rPr>
      </w:pPr>
      <w:r w:rsidRPr="00951408">
        <w:rPr>
          <w:noProof/>
        </w:rPr>
        <mc:AlternateContent>
          <mc:Choice Requires="wps">
            <w:drawing>
              <wp:anchor distT="0" distB="0" distL="114300" distR="114300" simplePos="0" relativeHeight="251686912" behindDoc="0" locked="0" layoutInCell="1" allowOverlap="1" wp14:anchorId="06DBF135" wp14:editId="3EC11F86">
                <wp:simplePos x="0" y="0"/>
                <wp:positionH relativeFrom="margin">
                  <wp:posOffset>3771900</wp:posOffset>
                </wp:positionH>
                <wp:positionV relativeFrom="paragraph">
                  <wp:posOffset>4966971</wp:posOffset>
                </wp:positionV>
                <wp:extent cx="2295525" cy="514350"/>
                <wp:effectExtent l="0" t="0" r="28575" b="19050"/>
                <wp:wrapNone/>
                <wp:docPr id="76" name="Rounded Rectangle 76"/>
                <wp:cNvGraphicFramePr/>
                <a:graphic xmlns:a="http://schemas.openxmlformats.org/drawingml/2006/main">
                  <a:graphicData uri="http://schemas.microsoft.com/office/word/2010/wordprocessingShape">
                    <wps:wsp>
                      <wps:cNvSpPr/>
                      <wps:spPr>
                        <a:xfrm>
                          <a:off x="0" y="0"/>
                          <a:ext cx="2295525" cy="514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EA4322D"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Signing of the Certificate by the Board Secretary/Legal Counsel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BF135" id="Rounded Rectangle 76" o:spid="_x0000_s1035" style="position:absolute;left:0;text-align:left;margin-left:297pt;margin-top:391.1pt;width:180.75pt;height:4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" fillcolor="window" strokecolor="windowText" strokeweight="1pt">
                <v:stroke joinstyle="miter"/>
                <v:textbox>
                  <w:txbxContent>
                    <w:p w14:paraId="0EA4322D"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Signing of the Certificate by the Board Secretary/Legal Counsel</w:t>
                      </w:r>
                    </w:p>
                  </w:txbxContent>
                </v:textbox>
                <w10:wrap anchorx="margin"/>
              </v:roundrect>
            </w:pict>
          </mc:Fallback>
        </mc:AlternateContent>
      </w:r>
      <w:r w:rsidRPr="00951408">
        <w:rPr>
          <w:noProof/>
        </w:rPr>
        <mc:AlternateContent>
          <mc:Choice Requires="wps">
            <w:drawing>
              <wp:anchor distT="0" distB="0" distL="114300" distR="114300" simplePos="0" relativeHeight="251685888" behindDoc="0" locked="0" layoutInCell="1" allowOverlap="1" wp14:anchorId="11E32409" wp14:editId="51EA2444">
                <wp:simplePos x="0" y="0"/>
                <wp:positionH relativeFrom="column">
                  <wp:posOffset>828676</wp:posOffset>
                </wp:positionH>
                <wp:positionV relativeFrom="paragraph">
                  <wp:posOffset>4995545</wp:posOffset>
                </wp:positionV>
                <wp:extent cx="2209800" cy="504825"/>
                <wp:effectExtent l="0" t="0" r="19050" b="28575"/>
                <wp:wrapNone/>
                <wp:docPr id="77" name="Rounded Rectangle 77"/>
                <wp:cNvGraphicFramePr/>
                <a:graphic xmlns:a="http://schemas.openxmlformats.org/drawingml/2006/main">
                  <a:graphicData uri="http://schemas.microsoft.com/office/word/2010/wordprocessingShape">
                    <wps:wsp>
                      <wps:cNvSpPr/>
                      <wps:spPr>
                        <a:xfrm>
                          <a:off x="0" y="0"/>
                          <a:ext cx="2209800" cy="5048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CB1DE79"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Signing of the Certificate by the Director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E32409" id="Rounded Rectangle 77" o:spid="_x0000_s1036" style="position:absolute;left:0;text-align:left;margin-left:65.25pt;margin-top:393.35pt;width:174pt;height:39.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" fillcolor="window" strokecolor="windowText" strokeweight="1pt">
                <v:stroke joinstyle="miter"/>
                <v:textbox>
                  <w:txbxContent>
                    <w:p w14:paraId="5CB1DE79"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Signing of the Certificate by the Director General</w:t>
                      </w:r>
                    </w:p>
                  </w:txbxContent>
                </v:textbox>
              </v:roundrect>
            </w:pict>
          </mc:Fallback>
        </mc:AlternateContent>
      </w:r>
      <w:r w:rsidRPr="00951408">
        <w:rPr>
          <w:noProof/>
        </w:rPr>
        <mc:AlternateContent>
          <mc:Choice Requires="wps">
            <w:drawing>
              <wp:anchor distT="0" distB="0" distL="114300" distR="114300" simplePos="0" relativeHeight="251682816" behindDoc="0" locked="0" layoutInCell="1" allowOverlap="1" wp14:anchorId="1E7E2AFC" wp14:editId="6943B6B3">
                <wp:simplePos x="0" y="0"/>
                <wp:positionH relativeFrom="column">
                  <wp:posOffset>3619500</wp:posOffset>
                </wp:positionH>
                <wp:positionV relativeFrom="paragraph">
                  <wp:posOffset>3414395</wp:posOffset>
                </wp:positionV>
                <wp:extent cx="1952625" cy="728345"/>
                <wp:effectExtent l="0" t="0" r="28575" b="14605"/>
                <wp:wrapNone/>
                <wp:docPr id="78" name="Rounded Rectangle 78"/>
                <wp:cNvGraphicFramePr/>
                <a:graphic xmlns:a="http://schemas.openxmlformats.org/drawingml/2006/main">
                  <a:graphicData uri="http://schemas.microsoft.com/office/word/2010/wordprocessingShape">
                    <wps:wsp>
                      <wps:cNvSpPr/>
                      <wps:spPr>
                        <a:xfrm>
                          <a:off x="0" y="0"/>
                          <a:ext cx="1952625" cy="7283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D46B239"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Application is processed and recommended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E2AFC" id="Rounded Rectangle 78" o:spid="_x0000_s1037" style="position:absolute;left:0;text-align:left;margin-left:285pt;margin-top:268.85pt;width:153.75pt;height:5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" fillcolor="window" strokecolor="windowText" strokeweight="1pt">
                <v:stroke joinstyle="miter"/>
                <v:textbox>
                  <w:txbxContent>
                    <w:p w14:paraId="4D46B239"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Application is processed and recommended for approval</w:t>
                      </w:r>
                    </w:p>
                  </w:txbxContent>
                </v:textbox>
              </v:roundrect>
            </w:pict>
          </mc:Fallback>
        </mc:AlternateContent>
      </w:r>
      <w:r w:rsidRPr="00951408">
        <w:rPr>
          <w:noProof/>
        </w:rPr>
        <mc:AlternateContent>
          <mc:Choice Requires="wps">
            <w:drawing>
              <wp:anchor distT="0" distB="0" distL="114300" distR="114300" simplePos="0" relativeHeight="251680768" behindDoc="0" locked="0" layoutInCell="1" allowOverlap="1" wp14:anchorId="65C4D0DC" wp14:editId="4A8D6DF9">
                <wp:simplePos x="0" y="0"/>
                <wp:positionH relativeFrom="column">
                  <wp:posOffset>4181475</wp:posOffset>
                </wp:positionH>
                <wp:positionV relativeFrom="paragraph">
                  <wp:posOffset>2071369</wp:posOffset>
                </wp:positionV>
                <wp:extent cx="1971675" cy="752475"/>
                <wp:effectExtent l="0" t="0" r="28575" b="28575"/>
                <wp:wrapNone/>
                <wp:docPr id="79" name="Rounded Rectangle 79"/>
                <wp:cNvGraphicFramePr/>
                <a:graphic xmlns:a="http://schemas.openxmlformats.org/drawingml/2006/main">
                  <a:graphicData uri="http://schemas.microsoft.com/office/word/2010/wordprocessingShape">
                    <wps:wsp>
                      <wps:cNvSpPr/>
                      <wps:spPr>
                        <a:xfrm>
                          <a:off x="0" y="0"/>
                          <a:ext cx="1971675" cy="7524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C7C8D94"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Investor pays processing fees to accounts and brings a receipt to the ZDA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4D0DC" id="Rounded Rectangle 79" o:spid="_x0000_s1038" style="position:absolute;left:0;text-align:left;margin-left:329.25pt;margin-top:163.1pt;width:155.25pt;height:5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" fillcolor="window" strokecolor="windowText" strokeweight="1pt">
                <v:stroke joinstyle="miter"/>
                <v:textbox>
                  <w:txbxContent>
                    <w:p w14:paraId="4C7C8D94"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Investor pays processing fees to accounts and brings a receipt to the ZDA officer</w:t>
                      </w:r>
                    </w:p>
                  </w:txbxContent>
                </v:textbox>
              </v:roundrect>
            </w:pict>
          </mc:Fallback>
        </mc:AlternateContent>
      </w:r>
      <w:r w:rsidRPr="00951408">
        <w:rPr>
          <w:noProof/>
        </w:rPr>
        <mc:AlternateContent>
          <mc:Choice Requires="wps">
            <w:drawing>
              <wp:anchor distT="0" distB="0" distL="114300" distR="114300" simplePos="0" relativeHeight="251687936" behindDoc="0" locked="0" layoutInCell="1" allowOverlap="1" wp14:anchorId="2EC0D26F" wp14:editId="3655B229">
                <wp:simplePos x="0" y="0"/>
                <wp:positionH relativeFrom="column">
                  <wp:posOffset>2305050</wp:posOffset>
                </wp:positionH>
                <wp:positionV relativeFrom="paragraph">
                  <wp:posOffset>6852920</wp:posOffset>
                </wp:positionV>
                <wp:extent cx="2190750" cy="514350"/>
                <wp:effectExtent l="0" t="0" r="19050" b="19050"/>
                <wp:wrapNone/>
                <wp:docPr id="81" name="Rounded Rectangle 81"/>
                <wp:cNvGraphicFramePr/>
                <a:graphic xmlns:a="http://schemas.openxmlformats.org/drawingml/2006/main">
                  <a:graphicData uri="http://schemas.microsoft.com/office/word/2010/wordprocessingShape">
                    <wps:wsp>
                      <wps:cNvSpPr/>
                      <wps:spPr>
                        <a:xfrm>
                          <a:off x="0" y="0"/>
                          <a:ext cx="2190750" cy="514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229A52E"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Certificate of Registration is issued to the investor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0D26F" id="Rounded Rectangle 81" o:spid="_x0000_s1039" style="position:absolute;left:0;text-align:left;margin-left:181.5pt;margin-top:539.6pt;width:172.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" fillcolor="window" strokecolor="windowText" strokeweight="1pt">
                <v:stroke joinstyle="miter"/>
                <v:textbox>
                  <w:txbxContent>
                    <w:p w14:paraId="6229A52E"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Certificate of Registration is issued to the investor</w:t>
                      </w:r>
                    </w:p>
                  </w:txbxContent>
                </v:textbox>
              </v:roundrect>
            </w:pict>
          </mc:Fallback>
        </mc:AlternateContent>
      </w:r>
      <w:r w:rsidRPr="00951408">
        <w:rPr>
          <w:noProof/>
        </w:rPr>
        <mc:AlternateContent>
          <mc:Choice Requires="wps">
            <w:drawing>
              <wp:anchor distT="0" distB="0" distL="114300" distR="114300" simplePos="0" relativeHeight="251700224" behindDoc="0" locked="0" layoutInCell="1" allowOverlap="1" wp14:anchorId="10A08D76" wp14:editId="7A5FB50A">
                <wp:simplePos x="0" y="0"/>
                <wp:positionH relativeFrom="column">
                  <wp:posOffset>3641588</wp:posOffset>
                </wp:positionH>
                <wp:positionV relativeFrom="paragraph">
                  <wp:posOffset>5421597</wp:posOffset>
                </wp:positionV>
                <wp:extent cx="476250" cy="1555166"/>
                <wp:effectExtent l="304800" t="0" r="285750" b="0"/>
                <wp:wrapNone/>
                <wp:docPr id="49248" name="Down Arrow 49248"/>
                <wp:cNvGraphicFramePr/>
                <a:graphic xmlns:a="http://schemas.openxmlformats.org/drawingml/2006/main">
                  <a:graphicData uri="http://schemas.microsoft.com/office/word/2010/wordprocessingShape">
                    <wps:wsp>
                      <wps:cNvSpPr/>
                      <wps:spPr>
                        <a:xfrm rot="2284367">
                          <a:off x="0" y="0"/>
                          <a:ext cx="476250" cy="155516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2FEB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248" o:spid="_x0000_s1026" type="#_x0000_t67" style="position:absolute;margin-left:286.75pt;margin-top:426.9pt;width:37.5pt;height:122.45pt;rotation:2495138fd;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" adj="18293" fillcolor="#5b9bd5" strokecolor="#41719c" strokeweight="1pt"/>
            </w:pict>
          </mc:Fallback>
        </mc:AlternateContent>
      </w:r>
      <w:r w:rsidRPr="00951408">
        <w:rPr>
          <w:noProof/>
        </w:rPr>
        <mc:AlternateContent>
          <mc:Choice Requires="wps">
            <w:drawing>
              <wp:anchor distT="0" distB="0" distL="114300" distR="114300" simplePos="0" relativeHeight="251697152" behindDoc="0" locked="0" layoutInCell="1" allowOverlap="1" wp14:anchorId="44B14448" wp14:editId="5F955D8A">
                <wp:simplePos x="0" y="0"/>
                <wp:positionH relativeFrom="column">
                  <wp:posOffset>3009900</wp:posOffset>
                </wp:positionH>
                <wp:positionV relativeFrom="paragraph">
                  <wp:posOffset>4481195</wp:posOffset>
                </wp:positionV>
                <wp:extent cx="552450" cy="200025"/>
                <wp:effectExtent l="0" t="19050" r="38100" b="47625"/>
                <wp:wrapNone/>
                <wp:docPr id="82" name="Right Arrow 82"/>
                <wp:cNvGraphicFramePr/>
                <a:graphic xmlns:a="http://schemas.openxmlformats.org/drawingml/2006/main">
                  <a:graphicData uri="http://schemas.microsoft.com/office/word/2010/wordprocessingShape">
                    <wps:wsp>
                      <wps:cNvSpPr/>
                      <wps:spPr>
                        <a:xfrm>
                          <a:off x="0" y="0"/>
                          <a:ext cx="552450" cy="200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339B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2" o:spid="_x0000_s1026" type="#_x0000_t13" style="position:absolute;margin-left:237pt;margin-top:352.85pt;width:43.5pt;height:15.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" adj="17690" fillcolor="#5b9bd5" strokecolor="#41719c" strokeweight="1pt"/>
            </w:pict>
          </mc:Fallback>
        </mc:AlternateContent>
      </w:r>
      <w:r w:rsidRPr="00951408">
        <w:rPr>
          <w:noProof/>
        </w:rPr>
        <mc:AlternateContent>
          <mc:Choice Requires="wps">
            <w:drawing>
              <wp:anchor distT="0" distB="0" distL="114300" distR="114300" simplePos="0" relativeHeight="251694080" behindDoc="0" locked="0" layoutInCell="1" allowOverlap="1" wp14:anchorId="003259BE" wp14:editId="26A98300">
                <wp:simplePos x="0" y="0"/>
                <wp:positionH relativeFrom="column">
                  <wp:posOffset>2343151</wp:posOffset>
                </wp:positionH>
                <wp:positionV relativeFrom="paragraph">
                  <wp:posOffset>3147694</wp:posOffset>
                </wp:positionV>
                <wp:extent cx="285750" cy="180975"/>
                <wp:effectExtent l="38100" t="0" r="19050" b="47625"/>
                <wp:wrapNone/>
                <wp:docPr id="83" name="Down Arrow 83"/>
                <wp:cNvGraphicFramePr/>
                <a:graphic xmlns:a="http://schemas.openxmlformats.org/drawingml/2006/main">
                  <a:graphicData uri="http://schemas.microsoft.com/office/word/2010/wordprocessingShape">
                    <wps:wsp>
                      <wps:cNvSpPr/>
                      <wps:spPr>
                        <a:xfrm>
                          <a:off x="0" y="0"/>
                          <a:ext cx="285750" cy="180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01A9E" id="Down Arrow 83" o:spid="_x0000_s1026" type="#_x0000_t67" style="position:absolute;margin-left:184.5pt;margin-top:247.85pt;width:2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" adj="10800" fillcolor="#5b9bd5" strokecolor="#41719c" strokeweight="1pt"/>
            </w:pict>
          </mc:Fallback>
        </mc:AlternateContent>
      </w:r>
      <w:r w:rsidRPr="00951408">
        <w:rPr>
          <w:noProof/>
        </w:rPr>
        <mc:AlternateContent>
          <mc:Choice Requires="wps">
            <w:drawing>
              <wp:anchor distT="0" distB="0" distL="114300" distR="114300" simplePos="0" relativeHeight="251675648" behindDoc="0" locked="0" layoutInCell="1" allowOverlap="1" wp14:anchorId="50135A96" wp14:editId="11870E94">
                <wp:simplePos x="0" y="0"/>
                <wp:positionH relativeFrom="column">
                  <wp:posOffset>304799</wp:posOffset>
                </wp:positionH>
                <wp:positionV relativeFrom="paragraph">
                  <wp:posOffset>499745</wp:posOffset>
                </wp:positionV>
                <wp:extent cx="1609725" cy="742950"/>
                <wp:effectExtent l="0" t="0" r="28575" b="19050"/>
                <wp:wrapNone/>
                <wp:docPr id="84" name="Rounded Rectangle 84"/>
                <wp:cNvGraphicFramePr/>
                <a:graphic xmlns:a="http://schemas.openxmlformats.org/drawingml/2006/main">
                  <a:graphicData uri="http://schemas.microsoft.com/office/word/2010/wordprocessingShape">
                    <wps:wsp>
                      <wps:cNvSpPr/>
                      <wps:spPr>
                        <a:xfrm>
                          <a:off x="0" y="0"/>
                          <a:ext cx="1609725" cy="7429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0669375"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General consultation through a meeting with a ZDA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35A96" id="Rounded Rectangle 84" o:spid="_x0000_s1040" style="position:absolute;left:0;text-align:left;margin-left:24pt;margin-top:39.35pt;width:126.7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" fillcolor="window" strokecolor="windowText" strokeweight="1pt">
                <v:stroke joinstyle="miter"/>
                <v:textbox>
                  <w:txbxContent>
                    <w:p w14:paraId="50669375"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General consultation through a meeting with a ZDA officer</w:t>
                      </w:r>
                    </w:p>
                  </w:txbxContent>
                </v:textbox>
              </v:roundrect>
            </w:pict>
          </mc:Fallback>
        </mc:AlternateContent>
      </w:r>
      <w:r w:rsidRPr="00951408">
        <w:rPr>
          <w:noProof/>
        </w:rPr>
        <mc:AlternateContent>
          <mc:Choice Requires="wps">
            <w:drawing>
              <wp:anchor distT="0" distB="0" distL="114300" distR="114300" simplePos="0" relativeHeight="251688960" behindDoc="0" locked="0" layoutInCell="1" allowOverlap="1" wp14:anchorId="0546EE54" wp14:editId="0D31C697">
                <wp:simplePos x="0" y="0"/>
                <wp:positionH relativeFrom="column">
                  <wp:posOffset>276225</wp:posOffset>
                </wp:positionH>
                <wp:positionV relativeFrom="paragraph">
                  <wp:posOffset>6452870</wp:posOffset>
                </wp:positionV>
                <wp:extent cx="1609725" cy="45720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609725" cy="45720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004A0070" w14:textId="77777777" w:rsidR="00CE2F7B" w:rsidRPr="00C62F9E" w:rsidRDefault="00CE2F7B" w:rsidP="00951408">
                            <w:pPr>
                              <w:jc w:val="center"/>
                              <w:rPr>
                                <w:rFonts w:ascii="Times New Roman" w:hAnsi="Times New Roman" w:cs="Times New Roman"/>
                                <w:sz w:val="24"/>
                                <w:szCs w:val="24"/>
                              </w:rPr>
                            </w:pPr>
                            <w:r w:rsidRPr="00C62F9E">
                              <w:rPr>
                                <w:rFonts w:ascii="Times New Roman" w:hAnsi="Times New Roman" w:cs="Times New Roman"/>
                                <w:sz w:val="24"/>
                                <w:szCs w:val="24"/>
                              </w:rPr>
                              <w:t xml:space="preserve">Step 3: issuance of ZDA </w:t>
                            </w:r>
                            <w:proofErr w:type="spellStart"/>
                            <w:r w:rsidRPr="00C62F9E">
                              <w:rPr>
                                <w:rFonts w:ascii="Times New Roman" w:hAnsi="Times New Roman" w:cs="Times New Roman"/>
                                <w:sz w:val="24"/>
                                <w:szCs w:val="24"/>
                              </w:rPr>
                              <w:t>CoR</w:t>
                            </w:r>
                            <w:proofErr w:type="spellEnd"/>
                            <w:r w:rsidRPr="00C62F9E">
                              <w:rPr>
                                <w:rFonts w:ascii="Times New Roman" w:hAnsi="Times New Roman" w:cs="Times New Roman"/>
                                <w:sz w:val="24"/>
                                <w:szCs w:val="24"/>
                              </w:rPr>
                              <w:t xml:space="preserve"> within 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6EE54" id="Rectangle 85" o:spid="_x0000_s1041" style="position:absolute;left:0;text-align:left;margin-left:21.75pt;margin-top:508.1pt;width:126.7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" fillcolor="#9b9b9b" strokecolor="windowText" strokeweight=".5pt">
                <v:fill color2="#797979" rotate="t" colors="0 #9b9b9b;.5 #8e8e8e;1 #797979" focus="100%" type="gradient">
                  <o:fill v:ext="view" type="gradientUnscaled"/>
                </v:fill>
                <v:textbox>
                  <w:txbxContent>
                    <w:p w14:paraId="004A0070" w14:textId="77777777" w:rsidR="00CE2F7B" w:rsidRPr="00C62F9E" w:rsidRDefault="00CE2F7B" w:rsidP="00951408">
                      <w:pPr>
                        <w:jc w:val="center"/>
                        <w:rPr>
                          <w:rFonts w:ascii="Times New Roman" w:hAnsi="Times New Roman" w:cs="Times New Roman"/>
                          <w:sz w:val="24"/>
                          <w:szCs w:val="24"/>
                        </w:rPr>
                      </w:pPr>
                      <w:r w:rsidRPr="00C62F9E">
                        <w:rPr>
                          <w:rFonts w:ascii="Times New Roman" w:hAnsi="Times New Roman" w:cs="Times New Roman"/>
                          <w:sz w:val="24"/>
                          <w:szCs w:val="24"/>
                        </w:rPr>
                        <w:t>Step 3: issuance of ZDA CoR within 5 days</w:t>
                      </w:r>
                    </w:p>
                  </w:txbxContent>
                </v:textbox>
              </v:rect>
            </w:pict>
          </mc:Fallback>
        </mc:AlternateContent>
      </w:r>
      <w:r w:rsidRPr="00951408">
        <w:rPr>
          <w:noProof/>
        </w:rPr>
        <mc:AlternateContent>
          <mc:Choice Requires="wps">
            <w:drawing>
              <wp:anchor distT="0" distB="0" distL="114300" distR="114300" simplePos="0" relativeHeight="251672576" behindDoc="0" locked="0" layoutInCell="1" allowOverlap="1" wp14:anchorId="499C3990" wp14:editId="095937AF">
                <wp:simplePos x="0" y="0"/>
                <wp:positionH relativeFrom="margin">
                  <wp:align>left</wp:align>
                </wp:positionH>
                <wp:positionV relativeFrom="paragraph">
                  <wp:posOffset>1804669</wp:posOffset>
                </wp:positionV>
                <wp:extent cx="6391275" cy="4410075"/>
                <wp:effectExtent l="0" t="0" r="28575" b="28575"/>
                <wp:wrapNone/>
                <wp:docPr id="86" name="Rounded Rectangle 86"/>
                <wp:cNvGraphicFramePr/>
                <a:graphic xmlns:a="http://schemas.openxmlformats.org/drawingml/2006/main">
                  <a:graphicData uri="http://schemas.microsoft.com/office/word/2010/wordprocessingShape">
                    <wps:wsp>
                      <wps:cNvSpPr/>
                      <wps:spPr>
                        <a:xfrm>
                          <a:off x="0" y="0"/>
                          <a:ext cx="6391275" cy="441007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57F178" id="Rounded Rectangle 86" o:spid="_x0000_s1026" style="position:absolute;margin-left:0;margin-top:142.1pt;width:503.25pt;height:347.2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" fillcolor="#b5d5a7" strokecolor="#70ad47" strokeweight=".5pt">
                <v:fill color2="#9cca86" rotate="t" colors="0 #b5d5a7;.5 #aace99;1 #9cca86" focus="100%" type="gradient">
                  <o:fill v:ext="view" type="gradientUnscaled"/>
                </v:fill>
                <v:stroke joinstyle="miter"/>
                <w10:wrap anchorx="margin"/>
              </v:roundrect>
            </w:pict>
          </mc:Fallback>
        </mc:AlternateContent>
      </w:r>
      <w:r w:rsidRPr="00951408">
        <w:rPr>
          <w:noProof/>
        </w:rPr>
        <mc:AlternateContent>
          <mc:Choice Requires="wps">
            <w:drawing>
              <wp:anchor distT="0" distB="0" distL="114300" distR="114300" simplePos="0" relativeHeight="251683840" behindDoc="0" locked="0" layoutInCell="1" allowOverlap="1" wp14:anchorId="3EB9FD68" wp14:editId="003B478A">
                <wp:simplePos x="0" y="0"/>
                <wp:positionH relativeFrom="column">
                  <wp:posOffset>609600</wp:posOffset>
                </wp:positionH>
                <wp:positionV relativeFrom="paragraph">
                  <wp:posOffset>4138295</wp:posOffset>
                </wp:positionV>
                <wp:extent cx="2352675" cy="542925"/>
                <wp:effectExtent l="0" t="0" r="28575" b="28575"/>
                <wp:wrapNone/>
                <wp:docPr id="87" name="Rounded Rectangle 87"/>
                <wp:cNvGraphicFramePr/>
                <a:graphic xmlns:a="http://schemas.openxmlformats.org/drawingml/2006/main">
                  <a:graphicData uri="http://schemas.microsoft.com/office/word/2010/wordprocessingShape">
                    <wps:wsp>
                      <wps:cNvSpPr/>
                      <wps:spPr>
                        <a:xfrm>
                          <a:off x="0" y="0"/>
                          <a:ext cx="2352675" cy="5429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053F40E"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Approval letter is issued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B9FD68" id="Rounded Rectangle 87" o:spid="_x0000_s1042" style="position:absolute;left:0;text-align:left;margin-left:48pt;margin-top:325.85pt;width:185.25pt;height:42.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" fillcolor="window" strokecolor="windowText" strokeweight="1pt">
                <v:stroke joinstyle="miter"/>
                <v:textbox>
                  <w:txbxContent>
                    <w:p w14:paraId="3053F40E"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Approval letter is issued</w:t>
                      </w:r>
                    </w:p>
                  </w:txbxContent>
                </v:textbox>
              </v:roundrect>
            </w:pict>
          </mc:Fallback>
        </mc:AlternateContent>
      </w:r>
      <w:r w:rsidRPr="00951408">
        <w:rPr>
          <w:noProof/>
        </w:rPr>
        <mc:AlternateContent>
          <mc:Choice Requires="wps">
            <w:drawing>
              <wp:anchor distT="0" distB="0" distL="114300" distR="114300" simplePos="0" relativeHeight="251681792" behindDoc="0" locked="0" layoutInCell="1" allowOverlap="1" wp14:anchorId="7D343AEB" wp14:editId="57C535A5">
                <wp:simplePos x="0" y="0"/>
                <wp:positionH relativeFrom="column">
                  <wp:posOffset>609600</wp:posOffset>
                </wp:positionH>
                <wp:positionV relativeFrom="paragraph">
                  <wp:posOffset>3347720</wp:posOffset>
                </wp:positionV>
                <wp:extent cx="2314575" cy="714375"/>
                <wp:effectExtent l="0" t="0" r="28575" b="28575"/>
                <wp:wrapNone/>
                <wp:docPr id="88" name="Rounded Rectangle 88"/>
                <wp:cNvGraphicFramePr/>
                <a:graphic xmlns:a="http://schemas.openxmlformats.org/drawingml/2006/main">
                  <a:graphicData uri="http://schemas.microsoft.com/office/word/2010/wordprocessingShape">
                    <wps:wsp>
                      <wps:cNvSpPr/>
                      <wps:spPr>
                        <a:xfrm>
                          <a:off x="0" y="0"/>
                          <a:ext cx="2314575" cy="7143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E4E6E28"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A senior investments officer screens the application and checks for suitability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43AEB" id="Rounded Rectangle 88" o:spid="_x0000_s1043" style="position:absolute;left:0;text-align:left;margin-left:48pt;margin-top:263.6pt;width:182.2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" fillcolor="window" strokecolor="windowText" strokeweight="1pt">
                <v:stroke joinstyle="miter"/>
                <v:textbox>
                  <w:txbxContent>
                    <w:p w14:paraId="1E4E6E28"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A senior investments officer screens the application and checks for suitability</w:t>
                      </w:r>
                    </w:p>
                  </w:txbxContent>
                </v:textbox>
              </v:roundrect>
            </w:pict>
          </mc:Fallback>
        </mc:AlternateContent>
      </w:r>
      <w:r w:rsidRPr="00951408">
        <w:rPr>
          <w:noProof/>
        </w:rPr>
        <mc:AlternateContent>
          <mc:Choice Requires="wps">
            <w:drawing>
              <wp:anchor distT="0" distB="0" distL="114300" distR="114300" simplePos="0" relativeHeight="251678720" behindDoc="0" locked="0" layoutInCell="1" allowOverlap="1" wp14:anchorId="43A7CEF0" wp14:editId="17BA986B">
                <wp:simplePos x="0" y="0"/>
                <wp:positionH relativeFrom="column">
                  <wp:posOffset>371475</wp:posOffset>
                </wp:positionH>
                <wp:positionV relativeFrom="paragraph">
                  <wp:posOffset>1918970</wp:posOffset>
                </wp:positionV>
                <wp:extent cx="1495425" cy="4381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495425" cy="43815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7B7E6CDD" w14:textId="77777777" w:rsidR="00CE2F7B" w:rsidRPr="00C62F9E" w:rsidRDefault="00CE2F7B" w:rsidP="00951408">
                            <w:pPr>
                              <w:jc w:val="center"/>
                              <w:rPr>
                                <w:rFonts w:ascii="Times New Roman" w:hAnsi="Times New Roman" w:cs="Times New Roman"/>
                                <w:sz w:val="24"/>
                                <w:szCs w:val="24"/>
                              </w:rPr>
                            </w:pPr>
                            <w:r w:rsidRPr="00C62F9E">
                              <w:rPr>
                                <w:rFonts w:ascii="Times New Roman" w:hAnsi="Times New Roman" w:cs="Times New Roman"/>
                                <w:sz w:val="24"/>
                                <w:szCs w:val="24"/>
                              </w:rPr>
                              <w:t>Step 2: submission of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A7CEF0" id="Rectangle 89" o:spid="_x0000_s1044" style="position:absolute;left:0;text-align:left;margin-left:29.25pt;margin-top:151.1pt;width:117.75pt;height:3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" fillcolor="#9b9b9b" strokecolor="windowText" strokeweight=".5pt">
                <v:fill color2="#797979" rotate="t" colors="0 #9b9b9b;.5 #8e8e8e;1 #797979" focus="100%" type="gradient">
                  <o:fill v:ext="view" type="gradientUnscaled"/>
                </v:fill>
                <v:textbox>
                  <w:txbxContent>
                    <w:p w14:paraId="7B7E6CDD" w14:textId="77777777" w:rsidR="00CE2F7B" w:rsidRPr="00C62F9E" w:rsidRDefault="00CE2F7B" w:rsidP="00951408">
                      <w:pPr>
                        <w:jc w:val="center"/>
                        <w:rPr>
                          <w:rFonts w:ascii="Times New Roman" w:hAnsi="Times New Roman" w:cs="Times New Roman"/>
                          <w:sz w:val="24"/>
                          <w:szCs w:val="24"/>
                        </w:rPr>
                      </w:pPr>
                      <w:r w:rsidRPr="00C62F9E">
                        <w:rPr>
                          <w:rFonts w:ascii="Times New Roman" w:hAnsi="Times New Roman" w:cs="Times New Roman"/>
                          <w:sz w:val="24"/>
                          <w:szCs w:val="24"/>
                        </w:rPr>
                        <w:t>Step 2: submission of application</w:t>
                      </w:r>
                    </w:p>
                  </w:txbxContent>
                </v:textbox>
              </v:rect>
            </w:pict>
          </mc:Fallback>
        </mc:AlternateContent>
      </w:r>
      <w:r w:rsidRPr="00951408">
        <w:rPr>
          <w:noProof/>
        </w:rPr>
        <mc:AlternateContent>
          <mc:Choice Requires="wps">
            <w:drawing>
              <wp:anchor distT="0" distB="0" distL="114300" distR="114300" simplePos="0" relativeHeight="251677696" behindDoc="0" locked="0" layoutInCell="1" allowOverlap="1" wp14:anchorId="6C76026E" wp14:editId="064833B2">
                <wp:simplePos x="0" y="0"/>
                <wp:positionH relativeFrom="column">
                  <wp:posOffset>4457700</wp:posOffset>
                </wp:positionH>
                <wp:positionV relativeFrom="paragraph">
                  <wp:posOffset>13970</wp:posOffset>
                </wp:positionV>
                <wp:extent cx="1866900" cy="1562100"/>
                <wp:effectExtent l="0" t="0" r="19050" b="19050"/>
                <wp:wrapNone/>
                <wp:docPr id="90" name="Rounded Rectangle 90"/>
                <wp:cNvGraphicFramePr/>
                <a:graphic xmlns:a="http://schemas.openxmlformats.org/drawingml/2006/main">
                  <a:graphicData uri="http://schemas.microsoft.com/office/word/2010/wordprocessingShape">
                    <wps:wsp>
                      <wps:cNvSpPr/>
                      <wps:spPr>
                        <a:xfrm>
                          <a:off x="0" y="0"/>
                          <a:ext cx="1866900" cy="1562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FA46994"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Investment Promotion officer reviews documents and advises when there are missing documents. For complete applications, investor proceeds to the next step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6026E" id="Rounded Rectangle 90" o:spid="_x0000_s1045" style="position:absolute;left:0;text-align:left;margin-left:351pt;margin-top:1.1pt;width:147pt;height:1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" fillcolor="window" strokecolor="windowText" strokeweight="1pt">
                <v:stroke joinstyle="miter"/>
                <v:textbox>
                  <w:txbxContent>
                    <w:p w14:paraId="2FA46994"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Investment Promotion officer reviews documents and advises when there are missing documents. For complete applications, investor proceeds to the next step</w:t>
                      </w:r>
                    </w:p>
                  </w:txbxContent>
                </v:textbox>
              </v:roundrect>
            </w:pict>
          </mc:Fallback>
        </mc:AlternateContent>
      </w:r>
      <w:r w:rsidRPr="00951408">
        <w:rPr>
          <w:noProof/>
        </w:rPr>
        <mc:AlternateContent>
          <mc:Choice Requires="wps">
            <w:drawing>
              <wp:anchor distT="0" distB="0" distL="114300" distR="114300" simplePos="0" relativeHeight="251691008" behindDoc="0" locked="0" layoutInCell="1" allowOverlap="1" wp14:anchorId="1AF3DF5A" wp14:editId="18CC2F34">
                <wp:simplePos x="0" y="0"/>
                <wp:positionH relativeFrom="column">
                  <wp:posOffset>4010025</wp:posOffset>
                </wp:positionH>
                <wp:positionV relativeFrom="paragraph">
                  <wp:posOffset>899795</wp:posOffset>
                </wp:positionV>
                <wp:extent cx="381000" cy="152400"/>
                <wp:effectExtent l="0" t="19050" r="38100" b="38100"/>
                <wp:wrapNone/>
                <wp:docPr id="91" name="Right Arrow 91"/>
                <wp:cNvGraphicFramePr/>
                <a:graphic xmlns:a="http://schemas.openxmlformats.org/drawingml/2006/main">
                  <a:graphicData uri="http://schemas.microsoft.com/office/word/2010/wordprocessingShape">
                    <wps:wsp>
                      <wps:cNvSpPr/>
                      <wps:spPr>
                        <a:xfrm>
                          <a:off x="0" y="0"/>
                          <a:ext cx="38100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8613A" id="Right Arrow 91" o:spid="_x0000_s1026" type="#_x0000_t13" style="position:absolute;margin-left:315.75pt;margin-top:70.85pt;width:30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" adj="17280" fillcolor="#5b9bd5" strokecolor="#41719c" strokeweight="1pt"/>
            </w:pict>
          </mc:Fallback>
        </mc:AlternateContent>
      </w:r>
      <w:r w:rsidRPr="00951408">
        <w:rPr>
          <w:noProof/>
        </w:rPr>
        <mc:AlternateContent>
          <mc:Choice Requires="wps">
            <w:drawing>
              <wp:anchor distT="0" distB="0" distL="114300" distR="114300" simplePos="0" relativeHeight="251699200" behindDoc="0" locked="0" layoutInCell="1" allowOverlap="1" wp14:anchorId="6C3B9782" wp14:editId="45304A37">
                <wp:simplePos x="0" y="0"/>
                <wp:positionH relativeFrom="column">
                  <wp:posOffset>3114675</wp:posOffset>
                </wp:positionH>
                <wp:positionV relativeFrom="paragraph">
                  <wp:posOffset>5274613</wp:posOffset>
                </wp:positionV>
                <wp:extent cx="600075" cy="171450"/>
                <wp:effectExtent l="0" t="19050" r="47625" b="38100"/>
                <wp:wrapNone/>
                <wp:docPr id="92" name="Right Arrow 92"/>
                <wp:cNvGraphicFramePr/>
                <a:graphic xmlns:a="http://schemas.openxmlformats.org/drawingml/2006/main">
                  <a:graphicData uri="http://schemas.microsoft.com/office/word/2010/wordprocessingShape">
                    <wps:wsp>
                      <wps:cNvSpPr/>
                      <wps:spPr>
                        <a:xfrm>
                          <a:off x="0" y="0"/>
                          <a:ext cx="600075" cy="1714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14E0EF" id="Right Arrow 92" o:spid="_x0000_s1026" type="#_x0000_t13" style="position:absolute;margin-left:245.25pt;margin-top:415.3pt;width:47.25pt;height:1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" adj="18514" fillcolor="#5b9bd5" strokecolor="#41719c" strokeweight="1pt"/>
            </w:pict>
          </mc:Fallback>
        </mc:AlternateContent>
      </w:r>
      <w:r w:rsidRPr="00951408">
        <w:rPr>
          <w:noProof/>
        </w:rPr>
        <mc:AlternateContent>
          <mc:Choice Requires="wps">
            <w:drawing>
              <wp:anchor distT="0" distB="0" distL="114300" distR="114300" simplePos="0" relativeHeight="251698176" behindDoc="0" locked="0" layoutInCell="1" allowOverlap="1" wp14:anchorId="689C00B6" wp14:editId="43D43310">
                <wp:simplePos x="0" y="0"/>
                <wp:positionH relativeFrom="column">
                  <wp:posOffset>3263251</wp:posOffset>
                </wp:positionH>
                <wp:positionV relativeFrom="paragraph">
                  <wp:posOffset>4732577</wp:posOffset>
                </wp:positionV>
                <wp:extent cx="232318" cy="600414"/>
                <wp:effectExtent l="0" t="107950" r="3175" b="98425"/>
                <wp:wrapNone/>
                <wp:docPr id="93" name="Down Arrow 93"/>
                <wp:cNvGraphicFramePr/>
                <a:graphic xmlns:a="http://schemas.openxmlformats.org/drawingml/2006/main">
                  <a:graphicData uri="http://schemas.microsoft.com/office/word/2010/wordprocessingShape">
                    <wps:wsp>
                      <wps:cNvSpPr/>
                      <wps:spPr>
                        <a:xfrm rot="3678088">
                          <a:off x="0" y="0"/>
                          <a:ext cx="232318" cy="60041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5E955" id="Down Arrow 93" o:spid="_x0000_s1026" type="#_x0000_t67" style="position:absolute;margin-left:256.95pt;margin-top:372.65pt;width:18.3pt;height:47.3pt;rotation:4017453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" adj="17421" fillcolor="#5b9bd5" strokecolor="#41719c" strokeweight="1pt"/>
            </w:pict>
          </mc:Fallback>
        </mc:AlternateContent>
      </w:r>
      <w:r w:rsidRPr="00951408">
        <w:rPr>
          <w:noProof/>
        </w:rPr>
        <mc:AlternateContent>
          <mc:Choice Requires="wps">
            <w:drawing>
              <wp:anchor distT="0" distB="0" distL="114300" distR="114300" simplePos="0" relativeHeight="251696128" behindDoc="0" locked="0" layoutInCell="1" allowOverlap="1" wp14:anchorId="3EB7CAB3" wp14:editId="2BE7FF5C">
                <wp:simplePos x="0" y="0"/>
                <wp:positionH relativeFrom="column">
                  <wp:posOffset>3163887</wp:posOffset>
                </wp:positionH>
                <wp:positionV relativeFrom="paragraph">
                  <wp:posOffset>3880800</wp:posOffset>
                </wp:positionV>
                <wp:extent cx="265027" cy="659548"/>
                <wp:effectExtent l="0" t="63817" r="14287" b="90488"/>
                <wp:wrapNone/>
                <wp:docPr id="94" name="Down Arrow 94"/>
                <wp:cNvGraphicFramePr/>
                <a:graphic xmlns:a="http://schemas.openxmlformats.org/drawingml/2006/main">
                  <a:graphicData uri="http://schemas.microsoft.com/office/word/2010/wordprocessingShape">
                    <wps:wsp>
                      <wps:cNvSpPr/>
                      <wps:spPr>
                        <a:xfrm rot="4123855">
                          <a:off x="0" y="0"/>
                          <a:ext cx="265027" cy="65954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F28FF" id="Down Arrow 94" o:spid="_x0000_s1026" type="#_x0000_t67" style="position:absolute;margin-left:249.1pt;margin-top:305.55pt;width:20.85pt;height:51.95pt;rotation:450434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" adj="17260" fillcolor="#5b9bd5" strokecolor="#41719c" strokeweight="1pt"/>
            </w:pict>
          </mc:Fallback>
        </mc:AlternateContent>
      </w:r>
      <w:r w:rsidRPr="00951408">
        <w:rPr>
          <w:noProof/>
        </w:rPr>
        <mc:AlternateContent>
          <mc:Choice Requires="wps">
            <w:drawing>
              <wp:anchor distT="0" distB="0" distL="114300" distR="114300" simplePos="0" relativeHeight="251695104" behindDoc="0" locked="0" layoutInCell="1" allowOverlap="1" wp14:anchorId="7E3C2716" wp14:editId="64B47FCF">
                <wp:simplePos x="0" y="0"/>
                <wp:positionH relativeFrom="column">
                  <wp:posOffset>3112005</wp:posOffset>
                </wp:positionH>
                <wp:positionV relativeFrom="paragraph">
                  <wp:posOffset>3438207</wp:posOffset>
                </wp:positionV>
                <wp:extent cx="310152" cy="525439"/>
                <wp:effectExtent l="25717" t="50483" r="1588" b="58737"/>
                <wp:wrapNone/>
                <wp:docPr id="95" name="Down Arrow 95"/>
                <wp:cNvGraphicFramePr/>
                <a:graphic xmlns:a="http://schemas.openxmlformats.org/drawingml/2006/main">
                  <a:graphicData uri="http://schemas.microsoft.com/office/word/2010/wordprocessingShape">
                    <wps:wsp>
                      <wps:cNvSpPr/>
                      <wps:spPr>
                        <a:xfrm rot="17830672">
                          <a:off x="0" y="0"/>
                          <a:ext cx="310152" cy="52543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5A09C" id="Down Arrow 95" o:spid="_x0000_s1026" type="#_x0000_t67" style="position:absolute;margin-left:245.05pt;margin-top:270.7pt;width:24.4pt;height:41.35pt;rotation:-4117111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" adj="15225" fillcolor="#5b9bd5" strokecolor="#41719c" strokeweight="1pt"/>
            </w:pict>
          </mc:Fallback>
        </mc:AlternateContent>
      </w:r>
      <w:r w:rsidRPr="00951408">
        <w:rPr>
          <w:noProof/>
        </w:rPr>
        <mc:AlternateContent>
          <mc:Choice Requires="wps">
            <w:drawing>
              <wp:anchor distT="0" distB="0" distL="114300" distR="114300" simplePos="0" relativeHeight="251693056" behindDoc="0" locked="0" layoutInCell="1" allowOverlap="1" wp14:anchorId="7B981C1C" wp14:editId="157B5E4D">
                <wp:simplePos x="0" y="0"/>
                <wp:positionH relativeFrom="column">
                  <wp:posOffset>3772531</wp:posOffset>
                </wp:positionH>
                <wp:positionV relativeFrom="paragraph">
                  <wp:posOffset>2293472</wp:posOffset>
                </wp:positionV>
                <wp:extent cx="314325" cy="419100"/>
                <wp:effectExtent l="0" t="52387" r="14287" b="33338"/>
                <wp:wrapNone/>
                <wp:docPr id="49249" name="Down Arrow 49249"/>
                <wp:cNvGraphicFramePr/>
                <a:graphic xmlns:a="http://schemas.openxmlformats.org/drawingml/2006/main">
                  <a:graphicData uri="http://schemas.microsoft.com/office/word/2010/wordprocessingShape">
                    <wps:wsp>
                      <wps:cNvSpPr/>
                      <wps:spPr>
                        <a:xfrm rot="3480689">
                          <a:off x="0" y="0"/>
                          <a:ext cx="314325" cy="4191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679216" id="Down Arrow 49249" o:spid="_x0000_s1026" type="#_x0000_t67" style="position:absolute;margin-left:297.05pt;margin-top:180.6pt;width:24.75pt;height:33pt;rotation:3801841fd;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" adj="13500" fillcolor="#5b9bd5" strokecolor="#41719c" strokeweight="1pt"/>
            </w:pict>
          </mc:Fallback>
        </mc:AlternateContent>
      </w:r>
      <w:r w:rsidRPr="00951408">
        <w:rPr>
          <w:noProof/>
        </w:rPr>
        <mc:AlternateContent>
          <mc:Choice Requires="wps">
            <w:drawing>
              <wp:anchor distT="0" distB="0" distL="114300" distR="114300" simplePos="0" relativeHeight="251692032" behindDoc="0" locked="0" layoutInCell="1" allowOverlap="1" wp14:anchorId="38DD7AD4" wp14:editId="23BDDC1A">
                <wp:simplePos x="0" y="0"/>
                <wp:positionH relativeFrom="column">
                  <wp:posOffset>4914900</wp:posOffset>
                </wp:positionH>
                <wp:positionV relativeFrom="paragraph">
                  <wp:posOffset>1652270</wp:posOffset>
                </wp:positionV>
                <wp:extent cx="219075" cy="361950"/>
                <wp:effectExtent l="19050" t="0" r="28575" b="38100"/>
                <wp:wrapNone/>
                <wp:docPr id="49250" name="Down Arrow 49250"/>
                <wp:cNvGraphicFramePr/>
                <a:graphic xmlns:a="http://schemas.openxmlformats.org/drawingml/2006/main">
                  <a:graphicData uri="http://schemas.microsoft.com/office/word/2010/wordprocessingShape">
                    <wps:wsp>
                      <wps:cNvSpPr/>
                      <wps:spPr>
                        <a:xfrm>
                          <a:off x="0" y="0"/>
                          <a:ext cx="219075"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E46DC7" id="Down Arrow 49250" o:spid="_x0000_s1026" type="#_x0000_t67" style="position:absolute;margin-left:387pt;margin-top:130.1pt;width:17.25pt;height:2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" adj="15063" fillcolor="#5b9bd5" strokecolor="#41719c" strokeweight="1pt"/>
            </w:pict>
          </mc:Fallback>
        </mc:AlternateContent>
      </w:r>
      <w:r w:rsidRPr="00951408">
        <w:rPr>
          <w:noProof/>
        </w:rPr>
        <mc:AlternateContent>
          <mc:Choice Requires="wps">
            <w:drawing>
              <wp:anchor distT="0" distB="0" distL="114300" distR="114300" simplePos="0" relativeHeight="251689984" behindDoc="0" locked="0" layoutInCell="1" allowOverlap="1" wp14:anchorId="45B1970E" wp14:editId="48FCC41C">
                <wp:simplePos x="0" y="0"/>
                <wp:positionH relativeFrom="column">
                  <wp:posOffset>2000250</wp:posOffset>
                </wp:positionH>
                <wp:positionV relativeFrom="paragraph">
                  <wp:posOffset>852170</wp:posOffset>
                </wp:positionV>
                <wp:extent cx="419100" cy="142875"/>
                <wp:effectExtent l="0" t="19050" r="38100" b="47625"/>
                <wp:wrapNone/>
                <wp:docPr id="49251" name="Right Arrow 49251"/>
                <wp:cNvGraphicFramePr/>
                <a:graphic xmlns:a="http://schemas.openxmlformats.org/drawingml/2006/main">
                  <a:graphicData uri="http://schemas.microsoft.com/office/word/2010/wordprocessingShape">
                    <wps:wsp>
                      <wps:cNvSpPr/>
                      <wps:spPr>
                        <a:xfrm>
                          <a:off x="0" y="0"/>
                          <a:ext cx="419100" cy="142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BA925D" id="Right Arrow 49251" o:spid="_x0000_s1026" type="#_x0000_t13" style="position:absolute;margin-left:157.5pt;margin-top:67.1pt;width:33pt;height:1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" adj="17918" fillcolor="#5b9bd5" strokecolor="#41719c" strokeweight="1pt"/>
            </w:pict>
          </mc:Fallback>
        </mc:AlternateContent>
      </w:r>
      <w:r w:rsidRPr="00951408">
        <w:rPr>
          <w:noProof/>
        </w:rPr>
        <mc:AlternateContent>
          <mc:Choice Requires="wps">
            <w:drawing>
              <wp:anchor distT="0" distB="0" distL="114300" distR="114300" simplePos="0" relativeHeight="251673600" behindDoc="0" locked="0" layoutInCell="1" allowOverlap="1" wp14:anchorId="23FC3FB7" wp14:editId="1F250548">
                <wp:simplePos x="0" y="0"/>
                <wp:positionH relativeFrom="column">
                  <wp:posOffset>76199</wp:posOffset>
                </wp:positionH>
                <wp:positionV relativeFrom="paragraph">
                  <wp:posOffset>6386195</wp:posOffset>
                </wp:positionV>
                <wp:extent cx="6353175" cy="1171575"/>
                <wp:effectExtent l="0" t="0" r="28575" b="28575"/>
                <wp:wrapNone/>
                <wp:docPr id="49252" name="Rounded Rectangle 49252"/>
                <wp:cNvGraphicFramePr/>
                <a:graphic xmlns:a="http://schemas.openxmlformats.org/drawingml/2006/main">
                  <a:graphicData uri="http://schemas.microsoft.com/office/word/2010/wordprocessingShape">
                    <wps:wsp>
                      <wps:cNvSpPr/>
                      <wps:spPr>
                        <a:xfrm>
                          <a:off x="0" y="0"/>
                          <a:ext cx="6353175" cy="117157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30E11" id="Rounded Rectangle 49252" o:spid="_x0000_s1026" style="position:absolute;margin-left:6pt;margin-top:502.85pt;width:500.25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" fillcolor="#b5d5a7" strokecolor="#70ad47" strokeweight=".5pt">
                <v:fill color2="#9cca86" rotate="t" colors="0 #b5d5a7;.5 #aace99;1 #9cca86" focus="100%" type="gradient">
                  <o:fill v:ext="view" type="gradientUnscaled"/>
                </v:fill>
                <v:stroke joinstyle="miter"/>
              </v:roundrect>
            </w:pict>
          </mc:Fallback>
        </mc:AlternateContent>
      </w:r>
      <w:r w:rsidRPr="00951408">
        <w:rPr>
          <w:noProof/>
        </w:rPr>
        <mc:AlternateContent>
          <mc:Choice Requires="wps">
            <w:drawing>
              <wp:anchor distT="0" distB="0" distL="114300" distR="114300" simplePos="0" relativeHeight="251684864" behindDoc="0" locked="0" layoutInCell="1" allowOverlap="1" wp14:anchorId="6A485EAA" wp14:editId="756492D8">
                <wp:simplePos x="0" y="0"/>
                <wp:positionH relativeFrom="column">
                  <wp:posOffset>3667125</wp:posOffset>
                </wp:positionH>
                <wp:positionV relativeFrom="paragraph">
                  <wp:posOffset>4338320</wp:posOffset>
                </wp:positionV>
                <wp:extent cx="1619250" cy="419100"/>
                <wp:effectExtent l="0" t="0" r="19050" b="19050"/>
                <wp:wrapNone/>
                <wp:docPr id="49253" name="Rounded Rectangle 49253"/>
                <wp:cNvGraphicFramePr/>
                <a:graphic xmlns:a="http://schemas.openxmlformats.org/drawingml/2006/main">
                  <a:graphicData uri="http://schemas.microsoft.com/office/word/2010/wordprocessingShape">
                    <wps:wsp>
                      <wps:cNvSpPr/>
                      <wps:spPr>
                        <a:xfrm>
                          <a:off x="0" y="0"/>
                          <a:ext cx="1619250" cy="419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7164F6D"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Certificate 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485EAA" id="Rounded Rectangle 49253" o:spid="_x0000_s1046" style="position:absolute;left:0;text-align:left;margin-left:288.75pt;margin-top:341.6pt;width:127.5pt;height:33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" fillcolor="window" strokecolor="windowText" strokeweight="1pt">
                <v:stroke joinstyle="miter"/>
                <v:textbox>
                  <w:txbxContent>
                    <w:p w14:paraId="47164F6D"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Certificate processing</w:t>
                      </w:r>
                    </w:p>
                  </w:txbxContent>
                </v:textbox>
              </v:roundrect>
            </w:pict>
          </mc:Fallback>
        </mc:AlternateContent>
      </w:r>
      <w:r w:rsidRPr="00951408">
        <w:rPr>
          <w:noProof/>
        </w:rPr>
        <mc:AlternateContent>
          <mc:Choice Requires="wps">
            <w:drawing>
              <wp:anchor distT="0" distB="0" distL="114300" distR="114300" simplePos="0" relativeHeight="251679744" behindDoc="0" locked="0" layoutInCell="1" allowOverlap="1" wp14:anchorId="2E6268AC" wp14:editId="1056603C">
                <wp:simplePos x="0" y="0"/>
                <wp:positionH relativeFrom="column">
                  <wp:posOffset>1924050</wp:posOffset>
                </wp:positionH>
                <wp:positionV relativeFrom="paragraph">
                  <wp:posOffset>2347595</wp:posOffset>
                </wp:positionV>
                <wp:extent cx="1743075" cy="752475"/>
                <wp:effectExtent l="0" t="0" r="28575" b="28575"/>
                <wp:wrapNone/>
                <wp:docPr id="49254" name="Rounded Rectangle 49254"/>
                <wp:cNvGraphicFramePr/>
                <a:graphic xmlns:a="http://schemas.openxmlformats.org/drawingml/2006/main">
                  <a:graphicData uri="http://schemas.microsoft.com/office/word/2010/wordprocessingShape">
                    <wps:wsp>
                      <wps:cNvSpPr/>
                      <wps:spPr>
                        <a:xfrm>
                          <a:off x="0" y="0"/>
                          <a:ext cx="1743075" cy="7524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21BA4CA"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Officer files the application on the system 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6268AC" id="Rounded Rectangle 49254" o:spid="_x0000_s1047" style="position:absolute;left:0;text-align:left;margin-left:151.5pt;margin-top:184.85pt;width:137.25pt;height:59.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" fillcolor="window" strokecolor="windowText" strokeweight="1pt">
                <v:stroke joinstyle="miter"/>
                <v:textbox>
                  <w:txbxContent>
                    <w:p w14:paraId="021BA4CA"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Officer files the application on the system server</w:t>
                      </w:r>
                    </w:p>
                  </w:txbxContent>
                </v:textbox>
              </v:roundrect>
            </w:pict>
          </mc:Fallback>
        </mc:AlternateContent>
      </w:r>
      <w:r w:rsidRPr="00951408">
        <w:rPr>
          <w:noProof/>
        </w:rPr>
        <mc:AlternateContent>
          <mc:Choice Requires="wps">
            <w:drawing>
              <wp:anchor distT="0" distB="0" distL="114300" distR="114300" simplePos="0" relativeHeight="251674624" behindDoc="0" locked="0" layoutInCell="1" allowOverlap="1" wp14:anchorId="5CB697CA" wp14:editId="63EA10D9">
                <wp:simplePos x="0" y="0"/>
                <wp:positionH relativeFrom="column">
                  <wp:posOffset>266700</wp:posOffset>
                </wp:positionH>
                <wp:positionV relativeFrom="paragraph">
                  <wp:posOffset>42545</wp:posOffset>
                </wp:positionV>
                <wp:extent cx="1619250" cy="304800"/>
                <wp:effectExtent l="0" t="0" r="19050" b="19050"/>
                <wp:wrapNone/>
                <wp:docPr id="49255" name="Rectangle 49255"/>
                <wp:cNvGraphicFramePr/>
                <a:graphic xmlns:a="http://schemas.openxmlformats.org/drawingml/2006/main">
                  <a:graphicData uri="http://schemas.microsoft.com/office/word/2010/wordprocessingShape">
                    <wps:wsp>
                      <wps:cNvSpPr/>
                      <wps:spPr>
                        <a:xfrm>
                          <a:off x="0" y="0"/>
                          <a:ext cx="1619250" cy="30480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44425E0A"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Step 1: 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697CA" id="Rectangle 49255" o:spid="_x0000_s1048" style="position:absolute;left:0;text-align:left;margin-left:21pt;margin-top:3.35pt;width:127.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" fillcolor="#9b9b9b" strokecolor="windowText" strokeweight=".5pt">
                <v:fill color2="#797979" rotate="t" colors="0 #9b9b9b;.5 #8e8e8e;1 #797979" focus="100%" type="gradient">
                  <o:fill v:ext="view" type="gradientUnscaled"/>
                </v:fill>
                <v:textbox>
                  <w:txbxContent>
                    <w:p w14:paraId="44425E0A"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Step 1: Consultation</w:t>
                      </w:r>
                    </w:p>
                  </w:txbxContent>
                </v:textbox>
              </v:rect>
            </w:pict>
          </mc:Fallback>
        </mc:AlternateContent>
      </w:r>
    </w:p>
    <w:p w14:paraId="7A0C0291" w14:textId="77777777" w:rsidR="00951408" w:rsidRPr="00951408" w:rsidRDefault="00951408" w:rsidP="00951408">
      <w:pPr>
        <w:spacing w:line="276" w:lineRule="auto"/>
        <w:jc w:val="both"/>
        <w:rPr>
          <w:rFonts w:ascii="Times New Roman" w:hAnsi="Times New Roman" w:cs="Times New Roman"/>
          <w:sz w:val="24"/>
          <w:szCs w:val="24"/>
        </w:rPr>
      </w:pPr>
      <w:r w:rsidRPr="00951408">
        <w:rPr>
          <w:noProof/>
        </w:rPr>
        <mc:AlternateContent>
          <mc:Choice Requires="wps">
            <w:drawing>
              <wp:anchor distT="0" distB="0" distL="114300" distR="114300" simplePos="0" relativeHeight="251676672" behindDoc="0" locked="0" layoutInCell="1" allowOverlap="1" wp14:anchorId="25954753" wp14:editId="6ADE039B">
                <wp:simplePos x="0" y="0"/>
                <wp:positionH relativeFrom="column">
                  <wp:posOffset>2489200</wp:posOffset>
                </wp:positionH>
                <wp:positionV relativeFrom="paragraph">
                  <wp:posOffset>62230</wp:posOffset>
                </wp:positionV>
                <wp:extent cx="1476375" cy="1114425"/>
                <wp:effectExtent l="0" t="0" r="28575" b="28575"/>
                <wp:wrapNone/>
                <wp:docPr id="80" name="Rounded Rectangle 80"/>
                <wp:cNvGraphicFramePr/>
                <a:graphic xmlns:a="http://schemas.openxmlformats.org/drawingml/2006/main">
                  <a:graphicData uri="http://schemas.microsoft.com/office/word/2010/wordprocessingShape">
                    <wps:wsp>
                      <wps:cNvSpPr/>
                      <wps:spPr>
                        <a:xfrm>
                          <a:off x="0" y="0"/>
                          <a:ext cx="1476375" cy="1114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96C1DDF"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Investor prepares necessary documents and submits to ZDA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954753" id="Rounded Rectangle 80" o:spid="_x0000_s1049" style="position:absolute;left:0;text-align:left;margin-left:196pt;margin-top:4.9pt;width:116.25pt;height:87.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" fillcolor="window" strokecolor="windowText" strokeweight="1pt">
                <v:stroke joinstyle="miter"/>
                <v:textbox>
                  <w:txbxContent>
                    <w:p w14:paraId="496C1DDF" w14:textId="77777777" w:rsidR="00CE2F7B" w:rsidRPr="00B07181" w:rsidRDefault="00CE2F7B" w:rsidP="00951408">
                      <w:pPr>
                        <w:jc w:val="center"/>
                        <w:rPr>
                          <w:rFonts w:ascii="Times New Roman" w:hAnsi="Times New Roman" w:cs="Times New Roman"/>
                          <w:sz w:val="24"/>
                          <w:szCs w:val="24"/>
                        </w:rPr>
                      </w:pPr>
                      <w:r w:rsidRPr="00B07181">
                        <w:rPr>
                          <w:rFonts w:ascii="Times New Roman" w:hAnsi="Times New Roman" w:cs="Times New Roman"/>
                          <w:sz w:val="24"/>
                          <w:szCs w:val="24"/>
                        </w:rPr>
                        <w:t>Investor prepares necessary documents and submits to ZDA officer</w:t>
                      </w:r>
                    </w:p>
                  </w:txbxContent>
                </v:textbox>
              </v:roundrect>
            </w:pict>
          </mc:Fallback>
        </mc:AlternateContent>
      </w:r>
    </w:p>
    <w:p w14:paraId="39CB7601" w14:textId="77777777" w:rsidR="00951408" w:rsidRPr="00951408" w:rsidRDefault="00951408" w:rsidP="00951408">
      <w:pPr>
        <w:rPr>
          <w:rFonts w:ascii="Arial Narrow" w:hAnsi="Arial Narrow" w:cs="Times New Roman"/>
          <w:sz w:val="20"/>
          <w:szCs w:val="20"/>
        </w:rPr>
      </w:pPr>
    </w:p>
    <w:p w14:paraId="4D7ACB9F" w14:textId="77777777" w:rsidR="00951408" w:rsidRPr="00951408" w:rsidRDefault="00951408" w:rsidP="00951408">
      <w:pPr>
        <w:rPr>
          <w:rFonts w:ascii="Arial Narrow" w:hAnsi="Arial Narrow" w:cs="Times New Roman"/>
          <w:sz w:val="20"/>
          <w:szCs w:val="20"/>
        </w:rPr>
      </w:pPr>
    </w:p>
    <w:p w14:paraId="7AE262A2" w14:textId="77777777" w:rsidR="00951408" w:rsidRPr="00951408" w:rsidRDefault="00951408" w:rsidP="00951408">
      <w:pPr>
        <w:rPr>
          <w:rFonts w:ascii="Arial Narrow" w:hAnsi="Arial Narrow" w:cs="Times New Roman"/>
          <w:sz w:val="20"/>
          <w:szCs w:val="20"/>
        </w:rPr>
      </w:pPr>
    </w:p>
    <w:p w14:paraId="59EED2D1" w14:textId="77777777" w:rsidR="00951408" w:rsidRPr="00951408" w:rsidRDefault="00951408" w:rsidP="00951408">
      <w:pPr>
        <w:rPr>
          <w:rFonts w:ascii="Arial Narrow" w:hAnsi="Arial Narrow" w:cs="Times New Roman"/>
          <w:sz w:val="20"/>
          <w:szCs w:val="20"/>
        </w:rPr>
      </w:pPr>
    </w:p>
    <w:p w14:paraId="3A1A8068" w14:textId="77777777" w:rsidR="00951408" w:rsidRPr="00951408" w:rsidRDefault="00951408" w:rsidP="00951408">
      <w:pPr>
        <w:rPr>
          <w:rFonts w:ascii="Arial Narrow" w:hAnsi="Arial Narrow" w:cs="Times New Roman"/>
          <w:sz w:val="20"/>
          <w:szCs w:val="20"/>
        </w:rPr>
      </w:pPr>
    </w:p>
    <w:p w14:paraId="25BCDF83" w14:textId="77777777" w:rsidR="00951408" w:rsidRPr="00951408" w:rsidRDefault="00951408" w:rsidP="00951408">
      <w:pPr>
        <w:rPr>
          <w:rFonts w:ascii="Arial Narrow" w:hAnsi="Arial Narrow" w:cs="Times New Roman"/>
          <w:sz w:val="20"/>
          <w:szCs w:val="20"/>
        </w:rPr>
      </w:pPr>
    </w:p>
    <w:p w14:paraId="59D7743D" w14:textId="77777777" w:rsidR="00951408" w:rsidRPr="00951408" w:rsidRDefault="00951408" w:rsidP="00951408">
      <w:pPr>
        <w:rPr>
          <w:rFonts w:ascii="Arial Narrow" w:hAnsi="Arial Narrow" w:cs="Times New Roman"/>
          <w:sz w:val="20"/>
          <w:szCs w:val="20"/>
        </w:rPr>
      </w:pPr>
    </w:p>
    <w:p w14:paraId="39932539" w14:textId="77777777" w:rsidR="00951408" w:rsidRPr="00951408" w:rsidRDefault="00951408" w:rsidP="00951408">
      <w:pPr>
        <w:rPr>
          <w:rFonts w:ascii="Arial Narrow" w:hAnsi="Arial Narrow" w:cs="Times New Roman"/>
          <w:sz w:val="20"/>
          <w:szCs w:val="20"/>
        </w:rPr>
      </w:pPr>
    </w:p>
    <w:p w14:paraId="5D07C61C" w14:textId="77777777" w:rsidR="00951408" w:rsidRPr="00951408" w:rsidRDefault="00951408" w:rsidP="00951408">
      <w:pPr>
        <w:rPr>
          <w:rFonts w:ascii="Arial Narrow" w:hAnsi="Arial Narrow" w:cs="Times New Roman"/>
          <w:sz w:val="20"/>
          <w:szCs w:val="20"/>
        </w:rPr>
      </w:pPr>
    </w:p>
    <w:p w14:paraId="0E48082D" w14:textId="77777777" w:rsidR="00951408" w:rsidRPr="00951408" w:rsidRDefault="00951408" w:rsidP="00951408">
      <w:pPr>
        <w:rPr>
          <w:rFonts w:ascii="Arial Narrow" w:hAnsi="Arial Narrow" w:cs="Times New Roman"/>
          <w:sz w:val="20"/>
          <w:szCs w:val="20"/>
        </w:rPr>
      </w:pPr>
    </w:p>
    <w:p w14:paraId="7C6E5E51" w14:textId="77777777" w:rsidR="00951408" w:rsidRPr="00951408" w:rsidRDefault="00951408" w:rsidP="00951408">
      <w:pPr>
        <w:rPr>
          <w:rFonts w:ascii="Arial Narrow" w:hAnsi="Arial Narrow" w:cs="Times New Roman"/>
          <w:sz w:val="20"/>
          <w:szCs w:val="20"/>
        </w:rPr>
      </w:pPr>
    </w:p>
    <w:p w14:paraId="31253D91" w14:textId="77777777" w:rsidR="00951408" w:rsidRPr="00951408" w:rsidRDefault="00951408" w:rsidP="00951408">
      <w:pPr>
        <w:rPr>
          <w:rFonts w:ascii="Arial Narrow" w:hAnsi="Arial Narrow" w:cs="Times New Roman"/>
          <w:sz w:val="20"/>
          <w:szCs w:val="20"/>
        </w:rPr>
      </w:pPr>
    </w:p>
    <w:p w14:paraId="7CB7AC21" w14:textId="77777777" w:rsidR="00951408" w:rsidRPr="00951408" w:rsidRDefault="00951408" w:rsidP="00951408">
      <w:pPr>
        <w:rPr>
          <w:rFonts w:ascii="Arial Narrow" w:hAnsi="Arial Narrow" w:cs="Times New Roman"/>
          <w:sz w:val="20"/>
          <w:szCs w:val="20"/>
        </w:rPr>
      </w:pPr>
    </w:p>
    <w:p w14:paraId="2D5360A1" w14:textId="77777777" w:rsidR="00951408" w:rsidRPr="00951408" w:rsidRDefault="00951408" w:rsidP="00951408">
      <w:pPr>
        <w:rPr>
          <w:rFonts w:ascii="Arial Narrow" w:hAnsi="Arial Narrow" w:cs="Times New Roman"/>
          <w:sz w:val="20"/>
          <w:szCs w:val="20"/>
        </w:rPr>
      </w:pPr>
    </w:p>
    <w:p w14:paraId="72AED707" w14:textId="77777777" w:rsidR="00951408" w:rsidRPr="00951408" w:rsidRDefault="00951408" w:rsidP="00951408">
      <w:pPr>
        <w:rPr>
          <w:rFonts w:ascii="Arial Narrow" w:hAnsi="Arial Narrow" w:cs="Times New Roman"/>
          <w:sz w:val="20"/>
          <w:szCs w:val="20"/>
        </w:rPr>
      </w:pPr>
    </w:p>
    <w:p w14:paraId="387C1FE1" w14:textId="77777777" w:rsidR="00951408" w:rsidRPr="00951408" w:rsidRDefault="00951408" w:rsidP="00951408">
      <w:pPr>
        <w:rPr>
          <w:rFonts w:ascii="Arial Narrow" w:hAnsi="Arial Narrow" w:cs="Times New Roman"/>
          <w:sz w:val="20"/>
          <w:szCs w:val="20"/>
        </w:rPr>
      </w:pPr>
    </w:p>
    <w:p w14:paraId="0CDFC9CB" w14:textId="77777777" w:rsidR="00951408" w:rsidRPr="00951408" w:rsidRDefault="00951408" w:rsidP="00951408">
      <w:pPr>
        <w:rPr>
          <w:rFonts w:ascii="Arial Narrow" w:hAnsi="Arial Narrow" w:cs="Times New Roman"/>
          <w:sz w:val="20"/>
          <w:szCs w:val="20"/>
        </w:rPr>
      </w:pPr>
    </w:p>
    <w:p w14:paraId="004D1611" w14:textId="77777777" w:rsidR="00951408" w:rsidRPr="00951408" w:rsidRDefault="00951408" w:rsidP="00951408">
      <w:pPr>
        <w:rPr>
          <w:rFonts w:ascii="Arial Narrow" w:hAnsi="Arial Narrow" w:cs="Times New Roman"/>
          <w:sz w:val="20"/>
          <w:szCs w:val="20"/>
        </w:rPr>
      </w:pPr>
    </w:p>
    <w:p w14:paraId="285428D3" w14:textId="77777777" w:rsidR="00951408" w:rsidRPr="00951408" w:rsidRDefault="00951408" w:rsidP="00951408">
      <w:pPr>
        <w:rPr>
          <w:rFonts w:ascii="Arial Narrow" w:hAnsi="Arial Narrow" w:cs="Times New Roman"/>
          <w:sz w:val="20"/>
          <w:szCs w:val="20"/>
        </w:rPr>
      </w:pPr>
    </w:p>
    <w:p w14:paraId="3FAEE54B" w14:textId="77777777" w:rsidR="00951408" w:rsidRPr="00951408" w:rsidRDefault="00951408" w:rsidP="00951408">
      <w:pPr>
        <w:rPr>
          <w:rFonts w:ascii="Arial Narrow" w:hAnsi="Arial Narrow" w:cs="Times New Roman"/>
          <w:sz w:val="20"/>
          <w:szCs w:val="20"/>
        </w:rPr>
      </w:pPr>
    </w:p>
    <w:p w14:paraId="339F50C7" w14:textId="77777777" w:rsidR="00951408" w:rsidRPr="00951408" w:rsidRDefault="00951408" w:rsidP="00951408">
      <w:pPr>
        <w:rPr>
          <w:rFonts w:ascii="Arial Narrow" w:hAnsi="Arial Narrow" w:cs="Times New Roman"/>
          <w:sz w:val="20"/>
          <w:szCs w:val="20"/>
        </w:rPr>
      </w:pPr>
    </w:p>
    <w:p w14:paraId="01EAB6AB" w14:textId="77777777" w:rsidR="00951408" w:rsidRPr="00951408" w:rsidRDefault="00951408" w:rsidP="00951408">
      <w:pPr>
        <w:rPr>
          <w:rFonts w:ascii="Arial Narrow" w:hAnsi="Arial Narrow" w:cs="Times New Roman"/>
          <w:sz w:val="20"/>
          <w:szCs w:val="20"/>
        </w:rPr>
      </w:pPr>
    </w:p>
    <w:p w14:paraId="5097B867" w14:textId="77777777" w:rsidR="00951408" w:rsidRDefault="00951408" w:rsidP="001B77C8">
      <w:pPr>
        <w:pStyle w:val="Heading1"/>
      </w:pPr>
    </w:p>
    <w:p w14:paraId="678A3676" w14:textId="77777777" w:rsidR="00951408" w:rsidRDefault="00951408" w:rsidP="00951408"/>
    <w:p w14:paraId="3C582E0D" w14:textId="77777777" w:rsidR="00951408" w:rsidRPr="00951408" w:rsidRDefault="00951408" w:rsidP="00951408"/>
    <w:p w14:paraId="461AD42D" w14:textId="6C9E1B45" w:rsidR="00076A43" w:rsidRPr="000708ED" w:rsidRDefault="00951408" w:rsidP="001B77C8">
      <w:pPr>
        <w:pStyle w:val="Heading1"/>
      </w:pPr>
      <w:bookmarkStart w:id="39" w:name="_Toc18766631"/>
      <w:r>
        <w:lastRenderedPageBreak/>
        <w:t>APPENDIX 3:</w:t>
      </w:r>
      <w:r w:rsidR="00D5056B">
        <w:t xml:space="preserve"> </w:t>
      </w:r>
      <w:r w:rsidR="001B77C8" w:rsidRPr="000708ED">
        <w:t>USEFUL CONTACTS</w:t>
      </w:r>
      <w:bookmarkEnd w:id="39"/>
    </w:p>
    <w:tbl>
      <w:tblPr>
        <w:tblW w:w="10080" w:type="dxa"/>
        <w:tblInd w:w="-10" w:type="dxa"/>
        <w:tblCellMar>
          <w:top w:w="80" w:type="dxa"/>
          <w:left w:w="80" w:type="dxa"/>
          <w:right w:w="81" w:type="dxa"/>
        </w:tblCellMar>
        <w:tblLook w:val="04A0" w:firstRow="1" w:lastRow="0" w:firstColumn="1" w:lastColumn="0" w:noHBand="0" w:noVBand="1"/>
      </w:tblPr>
      <w:tblGrid>
        <w:gridCol w:w="3510"/>
        <w:gridCol w:w="2520"/>
        <w:gridCol w:w="1980"/>
        <w:gridCol w:w="2070"/>
      </w:tblGrid>
      <w:tr w:rsidR="007F405E" w:rsidRPr="000708ED" w14:paraId="2B5BECCC" w14:textId="77777777" w:rsidTr="001B77C8">
        <w:trPr>
          <w:trHeight w:val="352"/>
        </w:trPr>
        <w:tc>
          <w:tcPr>
            <w:tcW w:w="3510" w:type="dxa"/>
            <w:tcBorders>
              <w:top w:val="single" w:sz="8" w:space="0" w:color="221F20"/>
              <w:left w:val="single" w:sz="8" w:space="0" w:color="221F20"/>
              <w:bottom w:val="single" w:sz="8" w:space="0" w:color="221F20"/>
              <w:right w:val="single" w:sz="8" w:space="0" w:color="221F20"/>
            </w:tcBorders>
            <w:shd w:val="clear" w:color="auto" w:fill="auto"/>
          </w:tcPr>
          <w:p w14:paraId="0E4A9718" w14:textId="77777777" w:rsidR="007F405E" w:rsidRPr="00A773B8" w:rsidRDefault="007F405E" w:rsidP="000708ED">
            <w:pPr>
              <w:spacing w:line="360" w:lineRule="auto"/>
              <w:rPr>
                <w:rFonts w:ascii="Times New Roman" w:hAnsi="Times New Roman" w:cs="Times New Roman"/>
                <w:b/>
              </w:rPr>
            </w:pPr>
            <w:r w:rsidRPr="00A773B8">
              <w:rPr>
                <w:rFonts w:ascii="Times New Roman" w:hAnsi="Times New Roman" w:cs="Times New Roman"/>
                <w:b/>
              </w:rPr>
              <w:t>NAME</w:t>
            </w:r>
          </w:p>
        </w:tc>
        <w:tc>
          <w:tcPr>
            <w:tcW w:w="2520" w:type="dxa"/>
            <w:tcBorders>
              <w:top w:val="single" w:sz="8" w:space="0" w:color="221F20"/>
              <w:left w:val="single" w:sz="8" w:space="0" w:color="221F20"/>
              <w:bottom w:val="single" w:sz="8" w:space="0" w:color="221F20"/>
              <w:right w:val="single" w:sz="8" w:space="0" w:color="221F20"/>
            </w:tcBorders>
            <w:shd w:val="clear" w:color="auto" w:fill="auto"/>
          </w:tcPr>
          <w:p w14:paraId="5E9337E7" w14:textId="77777777" w:rsidR="007F405E" w:rsidRPr="00A773B8" w:rsidRDefault="007F405E" w:rsidP="000708ED">
            <w:pPr>
              <w:spacing w:line="360" w:lineRule="auto"/>
              <w:rPr>
                <w:rFonts w:ascii="Times New Roman" w:hAnsi="Times New Roman" w:cs="Times New Roman"/>
                <w:b/>
              </w:rPr>
            </w:pPr>
            <w:r w:rsidRPr="00A773B8">
              <w:rPr>
                <w:rFonts w:ascii="Times New Roman" w:hAnsi="Times New Roman" w:cs="Times New Roman"/>
                <w:b/>
              </w:rPr>
              <w:t>ADDRESS</w:t>
            </w:r>
          </w:p>
        </w:tc>
        <w:tc>
          <w:tcPr>
            <w:tcW w:w="1980" w:type="dxa"/>
            <w:tcBorders>
              <w:top w:val="single" w:sz="8" w:space="0" w:color="221F20"/>
              <w:left w:val="single" w:sz="8" w:space="0" w:color="221F20"/>
              <w:bottom w:val="single" w:sz="8" w:space="0" w:color="221F20"/>
              <w:right w:val="single" w:sz="8" w:space="0" w:color="221F20"/>
            </w:tcBorders>
            <w:shd w:val="clear" w:color="auto" w:fill="auto"/>
          </w:tcPr>
          <w:p w14:paraId="50D47DFF" w14:textId="77777777" w:rsidR="007F405E" w:rsidRPr="00A773B8" w:rsidRDefault="007F405E" w:rsidP="000708ED">
            <w:pPr>
              <w:spacing w:line="360" w:lineRule="auto"/>
              <w:rPr>
                <w:rFonts w:ascii="Times New Roman" w:hAnsi="Times New Roman" w:cs="Times New Roman"/>
                <w:b/>
              </w:rPr>
            </w:pPr>
            <w:r w:rsidRPr="00A773B8">
              <w:rPr>
                <w:rFonts w:ascii="Times New Roman" w:hAnsi="Times New Roman" w:cs="Times New Roman"/>
                <w:b/>
              </w:rPr>
              <w:t>TELEPHONE</w:t>
            </w:r>
          </w:p>
        </w:tc>
        <w:tc>
          <w:tcPr>
            <w:tcW w:w="2070" w:type="dxa"/>
            <w:tcBorders>
              <w:top w:val="single" w:sz="8" w:space="0" w:color="221F20"/>
              <w:left w:val="single" w:sz="8" w:space="0" w:color="221F20"/>
              <w:bottom w:val="single" w:sz="8" w:space="0" w:color="221F20"/>
              <w:right w:val="single" w:sz="8" w:space="0" w:color="221F20"/>
            </w:tcBorders>
            <w:shd w:val="clear" w:color="auto" w:fill="auto"/>
          </w:tcPr>
          <w:p w14:paraId="02F27AC1" w14:textId="77777777" w:rsidR="007F405E" w:rsidRPr="00A773B8" w:rsidRDefault="007F405E" w:rsidP="000708ED">
            <w:pPr>
              <w:spacing w:line="360" w:lineRule="auto"/>
              <w:rPr>
                <w:rFonts w:ascii="Times New Roman" w:hAnsi="Times New Roman" w:cs="Times New Roman"/>
                <w:b/>
              </w:rPr>
            </w:pPr>
            <w:r w:rsidRPr="00A773B8">
              <w:rPr>
                <w:rFonts w:ascii="Times New Roman" w:hAnsi="Times New Roman" w:cs="Times New Roman"/>
                <w:b/>
              </w:rPr>
              <w:t>EMAIL</w:t>
            </w:r>
          </w:p>
        </w:tc>
      </w:tr>
      <w:tr w:rsidR="007F405E" w:rsidRPr="000708ED" w14:paraId="0952D5AA" w14:textId="77777777" w:rsidTr="001B77C8">
        <w:trPr>
          <w:trHeight w:val="832"/>
        </w:trPr>
        <w:tc>
          <w:tcPr>
            <w:tcW w:w="3510" w:type="dxa"/>
            <w:tcBorders>
              <w:top w:val="single" w:sz="8" w:space="0" w:color="221F20"/>
              <w:left w:val="single" w:sz="8" w:space="0" w:color="221F20"/>
              <w:bottom w:val="single" w:sz="8" w:space="0" w:color="221F20"/>
              <w:right w:val="single" w:sz="8" w:space="0" w:color="221F20"/>
            </w:tcBorders>
            <w:shd w:val="clear" w:color="auto" w:fill="auto"/>
          </w:tcPr>
          <w:p w14:paraId="009807D0"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 xml:space="preserve">1. Zambia </w:t>
            </w:r>
          </w:p>
          <w:p w14:paraId="6370556E"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Development Agency (ZDA)</w:t>
            </w:r>
          </w:p>
        </w:tc>
        <w:tc>
          <w:tcPr>
            <w:tcW w:w="2520" w:type="dxa"/>
            <w:tcBorders>
              <w:top w:val="single" w:sz="8" w:space="0" w:color="221F20"/>
              <w:left w:val="single" w:sz="8" w:space="0" w:color="221F20"/>
              <w:bottom w:val="single" w:sz="8" w:space="0" w:color="221F20"/>
              <w:right w:val="single" w:sz="8" w:space="0" w:color="221F20"/>
            </w:tcBorders>
            <w:shd w:val="clear" w:color="auto" w:fill="auto"/>
          </w:tcPr>
          <w:p w14:paraId="678A56DE"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P.O. Box 30819, Lusaka</w:t>
            </w:r>
          </w:p>
        </w:tc>
        <w:tc>
          <w:tcPr>
            <w:tcW w:w="1980" w:type="dxa"/>
            <w:tcBorders>
              <w:top w:val="single" w:sz="8" w:space="0" w:color="221F20"/>
              <w:left w:val="single" w:sz="8" w:space="0" w:color="221F20"/>
              <w:bottom w:val="single" w:sz="8" w:space="0" w:color="221F20"/>
              <w:right w:val="single" w:sz="8" w:space="0" w:color="221F20"/>
            </w:tcBorders>
            <w:shd w:val="clear" w:color="auto" w:fill="auto"/>
          </w:tcPr>
          <w:p w14:paraId="41337C42"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260-211-220177</w:t>
            </w:r>
          </w:p>
        </w:tc>
        <w:tc>
          <w:tcPr>
            <w:tcW w:w="2070" w:type="dxa"/>
            <w:tcBorders>
              <w:top w:val="single" w:sz="8" w:space="0" w:color="221F20"/>
              <w:left w:val="single" w:sz="8" w:space="0" w:color="221F20"/>
              <w:bottom w:val="single" w:sz="8" w:space="0" w:color="221F20"/>
              <w:right w:val="single" w:sz="8" w:space="0" w:color="221F20"/>
            </w:tcBorders>
            <w:shd w:val="clear" w:color="auto" w:fill="auto"/>
          </w:tcPr>
          <w:p w14:paraId="6F32C23F" w14:textId="77777777" w:rsidR="007F405E" w:rsidRPr="000708ED" w:rsidRDefault="00891051" w:rsidP="000708ED">
            <w:pPr>
              <w:spacing w:line="360" w:lineRule="auto"/>
              <w:rPr>
                <w:rFonts w:ascii="Times New Roman" w:hAnsi="Times New Roman" w:cs="Times New Roman"/>
              </w:rPr>
            </w:pPr>
            <w:hyperlink r:id="rId17" w:history="1">
              <w:r w:rsidR="007F405E" w:rsidRPr="000708ED">
                <w:rPr>
                  <w:rStyle w:val="Hyperlink"/>
                  <w:rFonts w:ascii="Times New Roman" w:hAnsi="Times New Roman" w:cs="Times New Roman"/>
                </w:rPr>
                <w:t>info@zda.org.zm</w:t>
              </w:r>
            </w:hyperlink>
            <w:r w:rsidR="007F405E" w:rsidRPr="000708ED">
              <w:rPr>
                <w:rFonts w:ascii="Times New Roman" w:hAnsi="Times New Roman" w:cs="Times New Roman"/>
              </w:rPr>
              <w:t xml:space="preserve">  </w:t>
            </w:r>
            <w:hyperlink r:id="rId18" w:history="1">
              <w:r w:rsidR="007F405E" w:rsidRPr="000708ED">
                <w:rPr>
                  <w:rStyle w:val="Hyperlink"/>
                  <w:rFonts w:ascii="Times New Roman" w:hAnsi="Times New Roman" w:cs="Times New Roman"/>
                </w:rPr>
                <w:t>www.zda.org.zm</w:t>
              </w:r>
            </w:hyperlink>
            <w:r w:rsidR="007F405E" w:rsidRPr="000708ED">
              <w:rPr>
                <w:rFonts w:ascii="Times New Roman" w:hAnsi="Times New Roman" w:cs="Times New Roman"/>
              </w:rPr>
              <w:t xml:space="preserve"> </w:t>
            </w:r>
          </w:p>
        </w:tc>
      </w:tr>
      <w:tr w:rsidR="007F405E" w:rsidRPr="000708ED" w14:paraId="43F2E8FD" w14:textId="77777777" w:rsidTr="001B77C8">
        <w:trPr>
          <w:trHeight w:val="1592"/>
        </w:trPr>
        <w:tc>
          <w:tcPr>
            <w:tcW w:w="3510" w:type="dxa"/>
            <w:tcBorders>
              <w:top w:val="single" w:sz="8" w:space="0" w:color="221F20"/>
              <w:left w:val="single" w:sz="8" w:space="0" w:color="221F20"/>
              <w:bottom w:val="single" w:sz="8" w:space="0" w:color="221F20"/>
              <w:right w:val="single" w:sz="8" w:space="0" w:color="221F20"/>
            </w:tcBorders>
            <w:shd w:val="clear" w:color="auto" w:fill="auto"/>
          </w:tcPr>
          <w:p w14:paraId="49DB8817"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 xml:space="preserve">2. Ministry of </w:t>
            </w:r>
          </w:p>
          <w:p w14:paraId="0600B014"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 xml:space="preserve">Commerce, Trade and </w:t>
            </w:r>
          </w:p>
          <w:p w14:paraId="636F9AF2" w14:textId="77777777" w:rsidR="007F405E" w:rsidRPr="000708ED" w:rsidRDefault="00281D51" w:rsidP="000708ED">
            <w:pPr>
              <w:spacing w:line="360" w:lineRule="auto"/>
              <w:rPr>
                <w:rFonts w:ascii="Times New Roman" w:hAnsi="Times New Roman" w:cs="Times New Roman"/>
              </w:rPr>
            </w:pPr>
            <w:r w:rsidRPr="000708ED">
              <w:rPr>
                <w:rFonts w:ascii="Times New Roman" w:hAnsi="Times New Roman" w:cs="Times New Roman"/>
              </w:rPr>
              <w:t>Industry</w:t>
            </w:r>
            <w:r w:rsidR="007F405E" w:rsidRPr="000708ED">
              <w:rPr>
                <w:rFonts w:ascii="Times New Roman" w:hAnsi="Times New Roman" w:cs="Times New Roman"/>
              </w:rPr>
              <w:t xml:space="preserve"> (MCTI)</w:t>
            </w:r>
          </w:p>
        </w:tc>
        <w:tc>
          <w:tcPr>
            <w:tcW w:w="2520" w:type="dxa"/>
            <w:tcBorders>
              <w:top w:val="single" w:sz="8" w:space="0" w:color="221F20"/>
              <w:left w:val="single" w:sz="8" w:space="0" w:color="221F20"/>
              <w:bottom w:val="single" w:sz="8" w:space="0" w:color="221F20"/>
              <w:right w:val="single" w:sz="8" w:space="0" w:color="221F20"/>
            </w:tcBorders>
            <w:shd w:val="clear" w:color="auto" w:fill="auto"/>
          </w:tcPr>
          <w:p w14:paraId="4B983225"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P.O. Box 31968, Lusaka</w:t>
            </w:r>
          </w:p>
        </w:tc>
        <w:tc>
          <w:tcPr>
            <w:tcW w:w="1980" w:type="dxa"/>
            <w:tcBorders>
              <w:top w:val="single" w:sz="8" w:space="0" w:color="221F20"/>
              <w:left w:val="single" w:sz="8" w:space="0" w:color="221F20"/>
              <w:bottom w:val="single" w:sz="8" w:space="0" w:color="221F20"/>
              <w:right w:val="single" w:sz="8" w:space="0" w:color="221F20"/>
            </w:tcBorders>
            <w:shd w:val="clear" w:color="auto" w:fill="auto"/>
          </w:tcPr>
          <w:p w14:paraId="28C8956D"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260-211-228301-9</w:t>
            </w:r>
          </w:p>
        </w:tc>
        <w:tc>
          <w:tcPr>
            <w:tcW w:w="2070" w:type="dxa"/>
            <w:tcBorders>
              <w:top w:val="single" w:sz="8" w:space="0" w:color="221F20"/>
              <w:left w:val="single" w:sz="8" w:space="0" w:color="221F20"/>
              <w:bottom w:val="single" w:sz="8" w:space="0" w:color="221F20"/>
              <w:right w:val="single" w:sz="8" w:space="0" w:color="221F20"/>
            </w:tcBorders>
            <w:shd w:val="clear" w:color="auto" w:fill="auto"/>
          </w:tcPr>
          <w:p w14:paraId="32194439" w14:textId="77777777" w:rsidR="007F405E" w:rsidRPr="000708ED" w:rsidRDefault="00891051" w:rsidP="000708ED">
            <w:pPr>
              <w:spacing w:line="360" w:lineRule="auto"/>
              <w:rPr>
                <w:rFonts w:ascii="Times New Roman" w:hAnsi="Times New Roman" w:cs="Times New Roman"/>
              </w:rPr>
            </w:pPr>
            <w:hyperlink r:id="rId19" w:history="1">
              <w:r w:rsidR="007F405E" w:rsidRPr="000708ED">
                <w:rPr>
                  <w:rStyle w:val="Hyperlink"/>
                  <w:rFonts w:ascii="Times New Roman" w:hAnsi="Times New Roman" w:cs="Times New Roman"/>
                </w:rPr>
                <w:t>mcti@gov.co.zm</w:t>
              </w:r>
            </w:hyperlink>
            <w:r w:rsidR="007F405E" w:rsidRPr="000708ED">
              <w:rPr>
                <w:rFonts w:ascii="Times New Roman" w:hAnsi="Times New Roman" w:cs="Times New Roman"/>
              </w:rPr>
              <w:t xml:space="preserve">   </w:t>
            </w:r>
          </w:p>
          <w:p w14:paraId="0E5B1F71" w14:textId="77777777" w:rsidR="007F405E" w:rsidRPr="000708ED" w:rsidRDefault="00891051" w:rsidP="000708ED">
            <w:pPr>
              <w:spacing w:line="360" w:lineRule="auto"/>
              <w:rPr>
                <w:rFonts w:ascii="Times New Roman" w:hAnsi="Times New Roman" w:cs="Times New Roman"/>
              </w:rPr>
            </w:pPr>
            <w:hyperlink r:id="rId20" w:history="1">
              <w:r w:rsidR="007F405E" w:rsidRPr="000708ED">
                <w:rPr>
                  <w:rStyle w:val="Hyperlink"/>
                  <w:rFonts w:ascii="Times New Roman" w:hAnsi="Times New Roman" w:cs="Times New Roman"/>
                </w:rPr>
                <w:t>www.mcti.gov.co.zm</w:t>
              </w:r>
            </w:hyperlink>
            <w:r w:rsidR="007F405E" w:rsidRPr="000708ED">
              <w:rPr>
                <w:rFonts w:ascii="Times New Roman" w:hAnsi="Times New Roman" w:cs="Times New Roman"/>
              </w:rPr>
              <w:t xml:space="preserve"> </w:t>
            </w:r>
          </w:p>
          <w:p w14:paraId="58D1F8A2" w14:textId="77777777" w:rsidR="007F405E" w:rsidRPr="000708ED" w:rsidRDefault="007F405E" w:rsidP="000708ED">
            <w:pPr>
              <w:spacing w:line="360" w:lineRule="auto"/>
              <w:rPr>
                <w:rFonts w:ascii="Times New Roman" w:hAnsi="Times New Roman" w:cs="Times New Roman"/>
              </w:rPr>
            </w:pPr>
          </w:p>
          <w:p w14:paraId="0A3C3CBE" w14:textId="77777777" w:rsidR="007F405E" w:rsidRPr="000708ED" w:rsidRDefault="007F405E" w:rsidP="000708ED">
            <w:pPr>
              <w:spacing w:line="360" w:lineRule="auto"/>
              <w:rPr>
                <w:rFonts w:ascii="Times New Roman" w:hAnsi="Times New Roman" w:cs="Times New Roman"/>
              </w:rPr>
            </w:pPr>
          </w:p>
        </w:tc>
      </w:tr>
      <w:tr w:rsidR="007F405E" w:rsidRPr="000708ED" w14:paraId="4F7CA16F" w14:textId="77777777" w:rsidTr="001B77C8">
        <w:trPr>
          <w:trHeight w:val="1072"/>
        </w:trPr>
        <w:tc>
          <w:tcPr>
            <w:tcW w:w="3510" w:type="dxa"/>
            <w:tcBorders>
              <w:top w:val="single" w:sz="8" w:space="0" w:color="221F20"/>
              <w:left w:val="single" w:sz="8" w:space="0" w:color="221F20"/>
              <w:bottom w:val="single" w:sz="8" w:space="0" w:color="221F20"/>
              <w:right w:val="single" w:sz="8" w:space="0" w:color="221F20"/>
            </w:tcBorders>
            <w:shd w:val="clear" w:color="auto" w:fill="auto"/>
          </w:tcPr>
          <w:p w14:paraId="58E112F1"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 xml:space="preserve">3. Patents and </w:t>
            </w:r>
          </w:p>
          <w:p w14:paraId="4DA08A02"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 xml:space="preserve">Companies </w:t>
            </w:r>
          </w:p>
          <w:p w14:paraId="22DB3C21"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Registration Agency</w:t>
            </w:r>
          </w:p>
          <w:p w14:paraId="4F9E89D1"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 xml:space="preserve">    (PACRA)</w:t>
            </w:r>
          </w:p>
        </w:tc>
        <w:tc>
          <w:tcPr>
            <w:tcW w:w="2520" w:type="dxa"/>
            <w:tcBorders>
              <w:top w:val="single" w:sz="8" w:space="0" w:color="221F20"/>
              <w:left w:val="single" w:sz="8" w:space="0" w:color="221F20"/>
              <w:bottom w:val="single" w:sz="8" w:space="0" w:color="221F20"/>
              <w:right w:val="single" w:sz="8" w:space="0" w:color="221F20"/>
            </w:tcBorders>
            <w:shd w:val="clear" w:color="auto" w:fill="auto"/>
          </w:tcPr>
          <w:p w14:paraId="1019E9E0"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Head Office</w:t>
            </w:r>
          </w:p>
          <w:p w14:paraId="4D2DECC6"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Plot No. 8471</w:t>
            </w:r>
          </w:p>
          <w:p w14:paraId="75E13CD2"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PACRA House,</w:t>
            </w:r>
          </w:p>
          <w:p w14:paraId="5CE73CC6"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Haile Selassie Avenue,</w:t>
            </w:r>
          </w:p>
          <w:p w14:paraId="2E1354C4" w14:textId="77777777" w:rsidR="007F405E" w:rsidRPr="000708ED" w:rsidRDefault="007F405E" w:rsidP="000708ED">
            <w:pPr>
              <w:spacing w:line="360" w:lineRule="auto"/>
              <w:rPr>
                <w:rFonts w:ascii="Times New Roman" w:hAnsi="Times New Roman" w:cs="Times New Roman"/>
              </w:rPr>
            </w:pPr>
            <w:proofErr w:type="spellStart"/>
            <w:r w:rsidRPr="000708ED">
              <w:rPr>
                <w:rFonts w:ascii="Times New Roman" w:hAnsi="Times New Roman" w:cs="Times New Roman"/>
              </w:rPr>
              <w:t>Longacres</w:t>
            </w:r>
            <w:proofErr w:type="spellEnd"/>
            <w:r w:rsidRPr="000708ED">
              <w:rPr>
                <w:rFonts w:ascii="Times New Roman" w:hAnsi="Times New Roman" w:cs="Times New Roman"/>
              </w:rPr>
              <w:t>,</w:t>
            </w:r>
          </w:p>
          <w:p w14:paraId="36A7BF11"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P.O. Box 32020, Lusaka</w:t>
            </w:r>
          </w:p>
        </w:tc>
        <w:tc>
          <w:tcPr>
            <w:tcW w:w="1980" w:type="dxa"/>
            <w:tcBorders>
              <w:top w:val="single" w:sz="8" w:space="0" w:color="221F20"/>
              <w:left w:val="single" w:sz="8" w:space="0" w:color="221F20"/>
              <w:bottom w:val="single" w:sz="8" w:space="0" w:color="221F20"/>
              <w:right w:val="single" w:sz="8" w:space="0" w:color="221F20"/>
            </w:tcBorders>
            <w:shd w:val="clear" w:color="auto" w:fill="auto"/>
          </w:tcPr>
          <w:p w14:paraId="5C59BD2D"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 xml:space="preserve">260 211 255151, </w:t>
            </w:r>
          </w:p>
          <w:p w14:paraId="79BB448E"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260 255127</w:t>
            </w:r>
          </w:p>
          <w:p w14:paraId="2041FA4B"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260 255426</w:t>
            </w:r>
          </w:p>
        </w:tc>
        <w:tc>
          <w:tcPr>
            <w:tcW w:w="2070" w:type="dxa"/>
            <w:tcBorders>
              <w:top w:val="single" w:sz="8" w:space="0" w:color="221F20"/>
              <w:left w:val="single" w:sz="8" w:space="0" w:color="221F20"/>
              <w:bottom w:val="single" w:sz="8" w:space="0" w:color="221F20"/>
              <w:right w:val="single" w:sz="8" w:space="0" w:color="221F20"/>
            </w:tcBorders>
            <w:shd w:val="clear" w:color="auto" w:fill="auto"/>
          </w:tcPr>
          <w:p w14:paraId="1E2BC8B8" w14:textId="77777777" w:rsidR="007F405E" w:rsidRPr="000708ED" w:rsidRDefault="00891051" w:rsidP="000708ED">
            <w:pPr>
              <w:spacing w:line="360" w:lineRule="auto"/>
              <w:rPr>
                <w:rFonts w:ascii="Times New Roman" w:hAnsi="Times New Roman" w:cs="Times New Roman"/>
              </w:rPr>
            </w:pPr>
            <w:hyperlink r:id="rId21" w:history="1">
              <w:r w:rsidR="007F405E" w:rsidRPr="000708ED">
                <w:rPr>
                  <w:rStyle w:val="Hyperlink"/>
                  <w:rFonts w:ascii="Times New Roman" w:hAnsi="Times New Roman" w:cs="Times New Roman"/>
                </w:rPr>
                <w:t>pro@pacra.org.zm</w:t>
              </w:r>
            </w:hyperlink>
          </w:p>
          <w:p w14:paraId="10BFFA89" w14:textId="77777777" w:rsidR="007F405E" w:rsidRPr="000708ED" w:rsidRDefault="00891051" w:rsidP="000708ED">
            <w:pPr>
              <w:spacing w:line="360" w:lineRule="auto"/>
              <w:rPr>
                <w:rFonts w:ascii="Times New Roman" w:hAnsi="Times New Roman" w:cs="Times New Roman"/>
              </w:rPr>
            </w:pPr>
            <w:hyperlink r:id="rId22" w:history="1">
              <w:r w:rsidR="007F405E" w:rsidRPr="000708ED">
                <w:rPr>
                  <w:rStyle w:val="Hyperlink"/>
                  <w:rFonts w:ascii="Times New Roman" w:hAnsi="Times New Roman" w:cs="Times New Roman"/>
                </w:rPr>
                <w:t>www.pacra.org.zm</w:t>
              </w:r>
            </w:hyperlink>
            <w:r w:rsidR="007F405E" w:rsidRPr="000708ED">
              <w:rPr>
                <w:rFonts w:ascii="Times New Roman" w:hAnsi="Times New Roman" w:cs="Times New Roman"/>
              </w:rPr>
              <w:t xml:space="preserve"> </w:t>
            </w:r>
          </w:p>
          <w:p w14:paraId="2FFB1C62" w14:textId="77777777" w:rsidR="007F405E" w:rsidRPr="000708ED" w:rsidRDefault="007F405E" w:rsidP="000708ED">
            <w:pPr>
              <w:spacing w:line="360" w:lineRule="auto"/>
              <w:rPr>
                <w:rFonts w:ascii="Times New Roman" w:hAnsi="Times New Roman" w:cs="Times New Roman"/>
              </w:rPr>
            </w:pPr>
          </w:p>
        </w:tc>
      </w:tr>
      <w:tr w:rsidR="007F405E" w:rsidRPr="000708ED" w14:paraId="0FC21249" w14:textId="77777777" w:rsidTr="001B77C8">
        <w:trPr>
          <w:trHeight w:val="832"/>
        </w:trPr>
        <w:tc>
          <w:tcPr>
            <w:tcW w:w="3510" w:type="dxa"/>
            <w:tcBorders>
              <w:top w:val="single" w:sz="8" w:space="0" w:color="221F20"/>
              <w:left w:val="single" w:sz="8" w:space="0" w:color="221F20"/>
              <w:bottom w:val="single" w:sz="8" w:space="0" w:color="221F20"/>
              <w:right w:val="single" w:sz="8" w:space="0" w:color="221F20"/>
            </w:tcBorders>
            <w:shd w:val="clear" w:color="auto" w:fill="auto"/>
          </w:tcPr>
          <w:p w14:paraId="7B4A0440"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 xml:space="preserve">4. Zambia Revenue      </w:t>
            </w:r>
          </w:p>
          <w:p w14:paraId="6191FECA"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Authority(ZRA)</w:t>
            </w:r>
          </w:p>
        </w:tc>
        <w:tc>
          <w:tcPr>
            <w:tcW w:w="2520" w:type="dxa"/>
            <w:tcBorders>
              <w:top w:val="single" w:sz="8" w:space="0" w:color="221F20"/>
              <w:left w:val="single" w:sz="8" w:space="0" w:color="221F20"/>
              <w:bottom w:val="single" w:sz="8" w:space="0" w:color="221F20"/>
              <w:right w:val="single" w:sz="8" w:space="0" w:color="221F20"/>
            </w:tcBorders>
            <w:shd w:val="clear" w:color="auto" w:fill="auto"/>
          </w:tcPr>
          <w:p w14:paraId="38E868D2"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P.O. Box 35710, Lusaka</w:t>
            </w:r>
          </w:p>
        </w:tc>
        <w:tc>
          <w:tcPr>
            <w:tcW w:w="1980" w:type="dxa"/>
            <w:tcBorders>
              <w:top w:val="single" w:sz="8" w:space="0" w:color="221F20"/>
              <w:left w:val="single" w:sz="8" w:space="0" w:color="221F20"/>
              <w:bottom w:val="single" w:sz="8" w:space="0" w:color="221F20"/>
              <w:right w:val="single" w:sz="8" w:space="0" w:color="221F20"/>
            </w:tcBorders>
            <w:shd w:val="clear" w:color="auto" w:fill="auto"/>
          </w:tcPr>
          <w:p w14:paraId="470A072C"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260-211-223754</w:t>
            </w:r>
          </w:p>
        </w:tc>
        <w:tc>
          <w:tcPr>
            <w:tcW w:w="2070" w:type="dxa"/>
            <w:tcBorders>
              <w:top w:val="single" w:sz="8" w:space="0" w:color="221F20"/>
              <w:left w:val="single" w:sz="8" w:space="0" w:color="221F20"/>
              <w:bottom w:val="single" w:sz="8" w:space="0" w:color="221F20"/>
              <w:right w:val="single" w:sz="8" w:space="0" w:color="221F20"/>
            </w:tcBorders>
            <w:shd w:val="clear" w:color="auto" w:fill="auto"/>
          </w:tcPr>
          <w:p w14:paraId="66C1F661" w14:textId="77777777" w:rsidR="007F405E" w:rsidRPr="000708ED" w:rsidRDefault="00891051" w:rsidP="000708ED">
            <w:pPr>
              <w:spacing w:line="360" w:lineRule="auto"/>
              <w:rPr>
                <w:rFonts w:ascii="Times New Roman" w:hAnsi="Times New Roman" w:cs="Times New Roman"/>
              </w:rPr>
            </w:pPr>
            <w:hyperlink r:id="rId23" w:history="1">
              <w:r w:rsidR="007F405E" w:rsidRPr="000708ED">
                <w:rPr>
                  <w:rStyle w:val="Hyperlink"/>
                  <w:rFonts w:ascii="Times New Roman" w:hAnsi="Times New Roman" w:cs="Times New Roman"/>
                </w:rPr>
                <w:t>advice@zra.org.zm</w:t>
              </w:r>
            </w:hyperlink>
          </w:p>
          <w:p w14:paraId="3A15C772" w14:textId="77777777" w:rsidR="007F405E" w:rsidRPr="000708ED" w:rsidRDefault="007F405E" w:rsidP="000708ED">
            <w:pPr>
              <w:spacing w:line="360" w:lineRule="auto"/>
              <w:rPr>
                <w:rFonts w:ascii="Times New Roman" w:hAnsi="Times New Roman" w:cs="Times New Roman"/>
              </w:rPr>
            </w:pPr>
          </w:p>
          <w:p w14:paraId="709142F1"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www.zra.org.zm</w:t>
            </w:r>
          </w:p>
        </w:tc>
      </w:tr>
      <w:tr w:rsidR="007F405E" w:rsidRPr="000708ED" w14:paraId="5FE15F68" w14:textId="77777777" w:rsidTr="001B77C8">
        <w:trPr>
          <w:trHeight w:val="832"/>
        </w:trPr>
        <w:tc>
          <w:tcPr>
            <w:tcW w:w="3510" w:type="dxa"/>
            <w:tcBorders>
              <w:top w:val="single" w:sz="8" w:space="0" w:color="221F20"/>
              <w:left w:val="single" w:sz="8" w:space="0" w:color="221F20"/>
              <w:bottom w:val="single" w:sz="8" w:space="0" w:color="221F20"/>
              <w:right w:val="single" w:sz="8" w:space="0" w:color="221F20"/>
            </w:tcBorders>
            <w:shd w:val="clear" w:color="auto" w:fill="auto"/>
          </w:tcPr>
          <w:p w14:paraId="23444261" w14:textId="77777777" w:rsidR="007F405E" w:rsidRPr="000708ED" w:rsidRDefault="007F405E" w:rsidP="000708ED">
            <w:pPr>
              <w:spacing w:line="360" w:lineRule="auto"/>
              <w:jc w:val="both"/>
              <w:rPr>
                <w:rFonts w:ascii="Times New Roman" w:hAnsi="Times New Roman" w:cs="Times New Roman"/>
              </w:rPr>
            </w:pPr>
            <w:r w:rsidRPr="000708ED">
              <w:rPr>
                <w:rFonts w:ascii="Times New Roman" w:hAnsi="Times New Roman" w:cs="Times New Roman"/>
              </w:rPr>
              <w:t>3.Zambia Environmental Agency (ZEMA)</w:t>
            </w:r>
          </w:p>
        </w:tc>
        <w:tc>
          <w:tcPr>
            <w:tcW w:w="2520" w:type="dxa"/>
            <w:tcBorders>
              <w:top w:val="single" w:sz="8" w:space="0" w:color="221F20"/>
              <w:left w:val="single" w:sz="8" w:space="0" w:color="221F20"/>
              <w:bottom w:val="single" w:sz="8" w:space="0" w:color="221F20"/>
              <w:right w:val="single" w:sz="8" w:space="0" w:color="221F20"/>
            </w:tcBorders>
            <w:shd w:val="clear" w:color="auto" w:fill="auto"/>
          </w:tcPr>
          <w:p w14:paraId="0CB33E23" w14:textId="77777777" w:rsidR="007F405E" w:rsidRPr="000708ED" w:rsidRDefault="007F405E" w:rsidP="000708ED">
            <w:pPr>
              <w:spacing w:line="360" w:lineRule="auto"/>
              <w:jc w:val="both"/>
              <w:rPr>
                <w:rFonts w:ascii="Times New Roman" w:hAnsi="Times New Roman" w:cs="Times New Roman"/>
              </w:rPr>
            </w:pPr>
            <w:r w:rsidRPr="000708ED">
              <w:rPr>
                <w:rFonts w:ascii="Times New Roman" w:hAnsi="Times New Roman" w:cs="Times New Roman"/>
              </w:rPr>
              <w:t>P.O Box 5124, Lusaka</w:t>
            </w:r>
          </w:p>
        </w:tc>
        <w:tc>
          <w:tcPr>
            <w:tcW w:w="1980" w:type="dxa"/>
            <w:tcBorders>
              <w:top w:val="single" w:sz="8" w:space="0" w:color="221F20"/>
              <w:left w:val="single" w:sz="8" w:space="0" w:color="221F20"/>
              <w:bottom w:val="single" w:sz="8" w:space="0" w:color="221F20"/>
              <w:right w:val="single" w:sz="8" w:space="0" w:color="221F20"/>
            </w:tcBorders>
            <w:shd w:val="clear" w:color="auto" w:fill="auto"/>
          </w:tcPr>
          <w:p w14:paraId="53636F59" w14:textId="77777777" w:rsidR="007F405E" w:rsidRPr="000708ED" w:rsidRDefault="007F405E" w:rsidP="000708ED">
            <w:pPr>
              <w:spacing w:line="360" w:lineRule="auto"/>
              <w:jc w:val="both"/>
              <w:rPr>
                <w:rFonts w:ascii="Times New Roman" w:hAnsi="Times New Roman" w:cs="Times New Roman"/>
              </w:rPr>
            </w:pPr>
            <w:r w:rsidRPr="000708ED">
              <w:rPr>
                <w:rFonts w:ascii="Times New Roman" w:hAnsi="Times New Roman" w:cs="Times New Roman"/>
              </w:rPr>
              <w:t>260-211-254130</w:t>
            </w:r>
          </w:p>
          <w:p w14:paraId="28B390BC" w14:textId="77777777" w:rsidR="007F405E" w:rsidRPr="000708ED" w:rsidRDefault="007F405E" w:rsidP="000708ED">
            <w:pPr>
              <w:spacing w:line="360" w:lineRule="auto"/>
              <w:jc w:val="both"/>
              <w:rPr>
                <w:rFonts w:ascii="Times New Roman" w:hAnsi="Times New Roman" w:cs="Times New Roman"/>
              </w:rPr>
            </w:pPr>
            <w:r w:rsidRPr="000708ED">
              <w:rPr>
                <w:rFonts w:ascii="Times New Roman" w:hAnsi="Times New Roman" w:cs="Times New Roman"/>
              </w:rPr>
              <w:t>260-211254023</w:t>
            </w:r>
          </w:p>
          <w:p w14:paraId="0BC44940" w14:textId="77777777" w:rsidR="007F405E" w:rsidRPr="000708ED" w:rsidRDefault="007F405E" w:rsidP="000708ED">
            <w:pPr>
              <w:spacing w:line="360" w:lineRule="auto"/>
              <w:jc w:val="both"/>
              <w:rPr>
                <w:rFonts w:ascii="Times New Roman" w:hAnsi="Times New Roman" w:cs="Times New Roman"/>
              </w:rPr>
            </w:pPr>
            <w:r w:rsidRPr="000708ED">
              <w:rPr>
                <w:rFonts w:ascii="Times New Roman" w:hAnsi="Times New Roman" w:cs="Times New Roman"/>
              </w:rPr>
              <w:t>260-211-254059</w:t>
            </w:r>
          </w:p>
          <w:p w14:paraId="043AE4A2" w14:textId="77777777" w:rsidR="007F405E" w:rsidRPr="000708ED" w:rsidRDefault="007F405E" w:rsidP="000708ED">
            <w:pPr>
              <w:spacing w:line="360" w:lineRule="auto"/>
              <w:jc w:val="both"/>
              <w:rPr>
                <w:rFonts w:ascii="Times New Roman" w:hAnsi="Times New Roman" w:cs="Times New Roman"/>
              </w:rPr>
            </w:pPr>
          </w:p>
        </w:tc>
        <w:tc>
          <w:tcPr>
            <w:tcW w:w="2070" w:type="dxa"/>
            <w:tcBorders>
              <w:top w:val="single" w:sz="8" w:space="0" w:color="221F20"/>
              <w:left w:val="single" w:sz="8" w:space="0" w:color="221F20"/>
              <w:bottom w:val="single" w:sz="8" w:space="0" w:color="221F20"/>
              <w:right w:val="single" w:sz="8" w:space="0" w:color="221F20"/>
            </w:tcBorders>
            <w:shd w:val="clear" w:color="auto" w:fill="auto"/>
          </w:tcPr>
          <w:p w14:paraId="6261E029" w14:textId="77777777" w:rsidR="007F405E" w:rsidRPr="000708ED" w:rsidRDefault="00891051" w:rsidP="000708ED">
            <w:pPr>
              <w:spacing w:line="360" w:lineRule="auto"/>
              <w:jc w:val="both"/>
              <w:rPr>
                <w:rFonts w:ascii="Times New Roman" w:hAnsi="Times New Roman" w:cs="Times New Roman"/>
              </w:rPr>
            </w:pPr>
            <w:hyperlink r:id="rId24" w:history="1">
              <w:r w:rsidR="007F405E" w:rsidRPr="000708ED">
                <w:rPr>
                  <w:rStyle w:val="Hyperlink"/>
                  <w:rFonts w:ascii="Times New Roman" w:hAnsi="Times New Roman" w:cs="Times New Roman"/>
                </w:rPr>
                <w:t>zema@zema.org.zm</w:t>
              </w:r>
            </w:hyperlink>
            <w:r w:rsidR="007F405E" w:rsidRPr="000708ED">
              <w:rPr>
                <w:rFonts w:ascii="Times New Roman" w:hAnsi="Times New Roman" w:cs="Times New Roman"/>
              </w:rPr>
              <w:t xml:space="preserve"> </w:t>
            </w:r>
          </w:p>
        </w:tc>
      </w:tr>
      <w:tr w:rsidR="007F405E" w:rsidRPr="000708ED" w14:paraId="0D377238" w14:textId="77777777" w:rsidTr="001B77C8">
        <w:trPr>
          <w:trHeight w:val="1072"/>
        </w:trPr>
        <w:tc>
          <w:tcPr>
            <w:tcW w:w="3510" w:type="dxa"/>
            <w:tcBorders>
              <w:top w:val="single" w:sz="8" w:space="0" w:color="221F20"/>
              <w:left w:val="single" w:sz="8" w:space="0" w:color="221F20"/>
              <w:bottom w:val="single" w:sz="8" w:space="0" w:color="221F20"/>
              <w:right w:val="single" w:sz="8" w:space="0" w:color="221F20"/>
            </w:tcBorders>
            <w:shd w:val="clear" w:color="auto" w:fill="FFFFFF" w:themeFill="background1"/>
          </w:tcPr>
          <w:p w14:paraId="641602CE"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lastRenderedPageBreak/>
              <w:t xml:space="preserve">6. Zambia Association </w:t>
            </w:r>
          </w:p>
          <w:p w14:paraId="3B767380"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 xml:space="preserve">of Chambers of Commerce and </w:t>
            </w:r>
          </w:p>
          <w:p w14:paraId="4A39C719"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Industry (ZACCI)</w:t>
            </w:r>
          </w:p>
        </w:tc>
        <w:tc>
          <w:tcPr>
            <w:tcW w:w="2520" w:type="dxa"/>
            <w:tcBorders>
              <w:top w:val="single" w:sz="8" w:space="0" w:color="221F20"/>
              <w:left w:val="single" w:sz="8" w:space="0" w:color="221F20"/>
              <w:bottom w:val="single" w:sz="8" w:space="0" w:color="221F20"/>
              <w:right w:val="single" w:sz="8" w:space="0" w:color="221F20"/>
            </w:tcBorders>
            <w:shd w:val="clear" w:color="auto" w:fill="FFFFFF" w:themeFill="background1"/>
          </w:tcPr>
          <w:p w14:paraId="2597DC81"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P.O. Box 30844, Lusaka</w:t>
            </w:r>
          </w:p>
        </w:tc>
        <w:tc>
          <w:tcPr>
            <w:tcW w:w="1980" w:type="dxa"/>
            <w:tcBorders>
              <w:top w:val="single" w:sz="8" w:space="0" w:color="221F20"/>
              <w:left w:val="single" w:sz="8" w:space="0" w:color="221F20"/>
              <w:bottom w:val="single" w:sz="8" w:space="0" w:color="221F20"/>
              <w:right w:val="single" w:sz="8" w:space="0" w:color="221F20"/>
            </w:tcBorders>
            <w:shd w:val="clear" w:color="auto" w:fill="FFFFFF" w:themeFill="background1"/>
          </w:tcPr>
          <w:p w14:paraId="4DF31335"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 xml:space="preserve">260-211-252483 / </w:t>
            </w:r>
          </w:p>
          <w:p w14:paraId="0134CA00"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253020</w:t>
            </w:r>
          </w:p>
          <w:p w14:paraId="61360B22"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260-211-253020</w:t>
            </w:r>
          </w:p>
        </w:tc>
        <w:tc>
          <w:tcPr>
            <w:tcW w:w="2070" w:type="dxa"/>
            <w:tcBorders>
              <w:top w:val="single" w:sz="8" w:space="0" w:color="221F20"/>
              <w:left w:val="single" w:sz="8" w:space="0" w:color="221F20"/>
              <w:bottom w:val="single" w:sz="8" w:space="0" w:color="221F20"/>
              <w:right w:val="single" w:sz="8" w:space="0" w:color="221F20"/>
            </w:tcBorders>
            <w:shd w:val="clear" w:color="auto" w:fill="FFFFFF" w:themeFill="background1"/>
          </w:tcPr>
          <w:p w14:paraId="71560CD6" w14:textId="77777777" w:rsidR="007F405E" w:rsidRPr="000708ED" w:rsidRDefault="00891051" w:rsidP="000708ED">
            <w:pPr>
              <w:spacing w:line="360" w:lineRule="auto"/>
              <w:rPr>
                <w:rFonts w:ascii="Times New Roman" w:hAnsi="Times New Roman" w:cs="Times New Roman"/>
              </w:rPr>
            </w:pPr>
            <w:hyperlink r:id="rId25" w:history="1">
              <w:r w:rsidR="007F405E" w:rsidRPr="000708ED">
                <w:rPr>
                  <w:rStyle w:val="Hyperlink"/>
                  <w:rFonts w:ascii="Times New Roman" w:hAnsi="Times New Roman" w:cs="Times New Roman"/>
                </w:rPr>
                <w:t>zam@zamnet.zm</w:t>
              </w:r>
            </w:hyperlink>
            <w:r w:rsidR="007F405E" w:rsidRPr="000708ED">
              <w:rPr>
                <w:rFonts w:ascii="Times New Roman" w:hAnsi="Times New Roman" w:cs="Times New Roman"/>
              </w:rPr>
              <w:t xml:space="preserve">  </w:t>
            </w:r>
            <w:hyperlink r:id="rId26" w:history="1">
              <w:r w:rsidR="007F405E" w:rsidRPr="000708ED">
                <w:rPr>
                  <w:rStyle w:val="Hyperlink"/>
                  <w:rFonts w:ascii="Times New Roman" w:hAnsi="Times New Roman" w:cs="Times New Roman"/>
                </w:rPr>
                <w:t>www.zam.org.zm</w:t>
              </w:r>
            </w:hyperlink>
            <w:r w:rsidR="007F405E" w:rsidRPr="000708ED">
              <w:rPr>
                <w:rFonts w:ascii="Times New Roman" w:hAnsi="Times New Roman" w:cs="Times New Roman"/>
              </w:rPr>
              <w:t xml:space="preserve"> </w:t>
            </w:r>
          </w:p>
        </w:tc>
      </w:tr>
      <w:tr w:rsidR="007F405E" w:rsidRPr="000708ED" w14:paraId="7F33B113" w14:textId="77777777" w:rsidTr="001B77C8">
        <w:trPr>
          <w:trHeight w:val="832"/>
        </w:trPr>
        <w:tc>
          <w:tcPr>
            <w:tcW w:w="3510" w:type="dxa"/>
            <w:tcBorders>
              <w:top w:val="single" w:sz="8" w:space="0" w:color="221F20"/>
              <w:left w:val="single" w:sz="8" w:space="0" w:color="221F20"/>
              <w:bottom w:val="single" w:sz="8" w:space="0" w:color="221F20"/>
              <w:right w:val="single" w:sz="8" w:space="0" w:color="221F20"/>
            </w:tcBorders>
          </w:tcPr>
          <w:p w14:paraId="23258737"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 xml:space="preserve">7. Zambia Association </w:t>
            </w:r>
          </w:p>
          <w:p w14:paraId="71C11DA6"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of Manufacturers  (ZAM)</w:t>
            </w:r>
          </w:p>
        </w:tc>
        <w:tc>
          <w:tcPr>
            <w:tcW w:w="2520" w:type="dxa"/>
            <w:tcBorders>
              <w:top w:val="single" w:sz="8" w:space="0" w:color="221F20"/>
              <w:left w:val="single" w:sz="8" w:space="0" w:color="221F20"/>
              <w:bottom w:val="single" w:sz="8" w:space="0" w:color="221F20"/>
              <w:right w:val="single" w:sz="8" w:space="0" w:color="221F20"/>
            </w:tcBorders>
          </w:tcPr>
          <w:p w14:paraId="189B4CE3"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P.O. Box 31992, Lusaka</w:t>
            </w:r>
          </w:p>
        </w:tc>
        <w:tc>
          <w:tcPr>
            <w:tcW w:w="1980" w:type="dxa"/>
            <w:tcBorders>
              <w:top w:val="single" w:sz="8" w:space="0" w:color="221F20"/>
              <w:left w:val="single" w:sz="8" w:space="0" w:color="221F20"/>
              <w:bottom w:val="single" w:sz="8" w:space="0" w:color="221F20"/>
              <w:right w:val="single" w:sz="8" w:space="0" w:color="221F20"/>
            </w:tcBorders>
          </w:tcPr>
          <w:p w14:paraId="18E16361" w14:textId="77777777" w:rsidR="007F405E" w:rsidRPr="000708ED" w:rsidRDefault="007F405E" w:rsidP="000708ED">
            <w:pPr>
              <w:spacing w:line="360" w:lineRule="auto"/>
              <w:rPr>
                <w:rFonts w:ascii="Times New Roman" w:hAnsi="Times New Roman" w:cs="Times New Roman"/>
              </w:rPr>
            </w:pPr>
            <w:r w:rsidRPr="000708ED">
              <w:rPr>
                <w:rFonts w:ascii="Times New Roman" w:hAnsi="Times New Roman" w:cs="Times New Roman"/>
              </w:rPr>
              <w:t>260-211-229364</w:t>
            </w:r>
          </w:p>
        </w:tc>
        <w:tc>
          <w:tcPr>
            <w:tcW w:w="2070" w:type="dxa"/>
            <w:tcBorders>
              <w:top w:val="single" w:sz="8" w:space="0" w:color="221F20"/>
              <w:left w:val="single" w:sz="8" w:space="0" w:color="221F20"/>
              <w:bottom w:val="single" w:sz="8" w:space="0" w:color="221F20"/>
              <w:right w:val="single" w:sz="8" w:space="0" w:color="221F20"/>
            </w:tcBorders>
          </w:tcPr>
          <w:p w14:paraId="19AE3B96" w14:textId="77777777" w:rsidR="007F405E" w:rsidRPr="000708ED" w:rsidRDefault="00891051" w:rsidP="000708ED">
            <w:pPr>
              <w:spacing w:line="360" w:lineRule="auto"/>
              <w:rPr>
                <w:rFonts w:ascii="Times New Roman" w:hAnsi="Times New Roman" w:cs="Times New Roman"/>
              </w:rPr>
            </w:pPr>
            <w:hyperlink r:id="rId27" w:history="1">
              <w:r w:rsidR="007F405E" w:rsidRPr="000708ED">
                <w:rPr>
                  <w:rStyle w:val="Hyperlink"/>
                  <w:rFonts w:ascii="Times New Roman" w:hAnsi="Times New Roman" w:cs="Times New Roman"/>
                </w:rPr>
                <w:t>zam@zamnet.zm</w:t>
              </w:r>
            </w:hyperlink>
            <w:r w:rsidR="007F405E" w:rsidRPr="000708ED">
              <w:rPr>
                <w:rFonts w:ascii="Times New Roman" w:hAnsi="Times New Roman" w:cs="Times New Roman"/>
              </w:rPr>
              <w:t xml:space="preserve">  </w:t>
            </w:r>
            <w:hyperlink r:id="rId28" w:history="1">
              <w:r w:rsidR="007F405E" w:rsidRPr="000708ED">
                <w:rPr>
                  <w:rStyle w:val="Hyperlink"/>
                  <w:rFonts w:ascii="Times New Roman" w:hAnsi="Times New Roman" w:cs="Times New Roman"/>
                </w:rPr>
                <w:t>www.zam.org.zm</w:t>
              </w:r>
            </w:hyperlink>
          </w:p>
          <w:p w14:paraId="4C309793" w14:textId="77777777" w:rsidR="007F405E" w:rsidRPr="000708ED" w:rsidRDefault="007F405E" w:rsidP="000708ED">
            <w:pPr>
              <w:spacing w:line="360" w:lineRule="auto"/>
              <w:rPr>
                <w:rFonts w:ascii="Times New Roman" w:hAnsi="Times New Roman" w:cs="Times New Roman"/>
              </w:rPr>
            </w:pPr>
          </w:p>
        </w:tc>
      </w:tr>
    </w:tbl>
    <w:p w14:paraId="17DA8C24" w14:textId="77777777" w:rsidR="0019718C" w:rsidRPr="000708ED" w:rsidRDefault="0019718C" w:rsidP="000708ED">
      <w:pPr>
        <w:spacing w:line="360" w:lineRule="auto"/>
      </w:pPr>
    </w:p>
    <w:p w14:paraId="55613922" w14:textId="73101C2E" w:rsidR="003F03F9" w:rsidRPr="000708ED" w:rsidRDefault="00D7180E" w:rsidP="000708ED">
      <w:pPr>
        <w:spacing w:line="360" w:lineRule="auto"/>
        <w:jc w:val="center"/>
        <w:rPr>
          <w:rFonts w:ascii="Times New Roman" w:hAnsi="Times New Roman" w:cs="Times New Roman"/>
          <w:b/>
        </w:rPr>
      </w:pPr>
      <w:r w:rsidRPr="000708ED">
        <w:rPr>
          <w:rFonts w:ascii="Times New Roman" w:hAnsi="Times New Roman" w:cs="Times New Roman"/>
          <w:b/>
        </w:rPr>
        <w:t xml:space="preserve"> </w:t>
      </w:r>
    </w:p>
    <w:sectPr w:rsidR="003F03F9" w:rsidRPr="000708ED" w:rsidSect="001B77C8">
      <w:footerReference w:type="default" r:id="rId2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5F2FA" w14:textId="77777777" w:rsidR="00891051" w:rsidRDefault="00891051" w:rsidP="00126F39">
      <w:pPr>
        <w:spacing w:after="0" w:line="240" w:lineRule="auto"/>
      </w:pPr>
      <w:r>
        <w:separator/>
      </w:r>
    </w:p>
  </w:endnote>
  <w:endnote w:type="continuationSeparator" w:id="0">
    <w:p w14:paraId="7107659F" w14:textId="77777777" w:rsidR="00891051" w:rsidRDefault="00891051" w:rsidP="0012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361871"/>
      <w:docPartObj>
        <w:docPartGallery w:val="Page Numbers (Bottom of Page)"/>
        <w:docPartUnique/>
      </w:docPartObj>
    </w:sdtPr>
    <w:sdtEndPr>
      <w:rPr>
        <w:color w:val="7F7F7F" w:themeColor="background1" w:themeShade="7F"/>
        <w:spacing w:val="60"/>
      </w:rPr>
    </w:sdtEndPr>
    <w:sdtContent>
      <w:p w14:paraId="6332F725" w14:textId="7CA3E7F7" w:rsidR="00CE2F7B" w:rsidRDefault="00CE2F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5C9C">
          <w:rPr>
            <w:noProof/>
          </w:rPr>
          <w:t>13</w:t>
        </w:r>
        <w:r>
          <w:rPr>
            <w:noProof/>
          </w:rPr>
          <w:fldChar w:fldCharType="end"/>
        </w:r>
        <w:r>
          <w:t xml:space="preserve"> | </w:t>
        </w:r>
        <w:r>
          <w:rPr>
            <w:color w:val="7F7F7F" w:themeColor="background1" w:themeShade="7F"/>
            <w:spacing w:val="60"/>
          </w:rPr>
          <w:t>Page</w:t>
        </w:r>
      </w:p>
    </w:sdtContent>
  </w:sdt>
  <w:p w14:paraId="01F82488" w14:textId="77777777" w:rsidR="00CE2F7B" w:rsidRDefault="00CE2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64306" w14:textId="77777777" w:rsidR="00891051" w:rsidRDefault="00891051" w:rsidP="00126F39">
      <w:pPr>
        <w:spacing w:after="0" w:line="240" w:lineRule="auto"/>
      </w:pPr>
      <w:r>
        <w:separator/>
      </w:r>
    </w:p>
  </w:footnote>
  <w:footnote w:type="continuationSeparator" w:id="0">
    <w:p w14:paraId="470DD7AF" w14:textId="77777777" w:rsidR="00891051" w:rsidRDefault="00891051" w:rsidP="00126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686A"/>
    <w:multiLevelType w:val="hybridMultilevel"/>
    <w:tmpl w:val="1F58BB50"/>
    <w:lvl w:ilvl="0" w:tplc="6DBAE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957CA"/>
    <w:multiLevelType w:val="hybridMultilevel"/>
    <w:tmpl w:val="59C661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B66C71"/>
    <w:multiLevelType w:val="hybridMultilevel"/>
    <w:tmpl w:val="0A9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66FAF"/>
    <w:multiLevelType w:val="hybridMultilevel"/>
    <w:tmpl w:val="3B56B090"/>
    <w:lvl w:ilvl="0" w:tplc="A300A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658BB"/>
    <w:multiLevelType w:val="hybridMultilevel"/>
    <w:tmpl w:val="CF5A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17E2"/>
    <w:multiLevelType w:val="multilevel"/>
    <w:tmpl w:val="18ACEDE6"/>
    <w:numStyleLink w:val="Style4"/>
  </w:abstractNum>
  <w:abstractNum w:abstractNumId="6" w15:restartNumberingAfterBreak="0">
    <w:nsid w:val="161B3A87"/>
    <w:multiLevelType w:val="hybridMultilevel"/>
    <w:tmpl w:val="361427B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18610491"/>
    <w:multiLevelType w:val="hybridMultilevel"/>
    <w:tmpl w:val="EDEC0E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6142F"/>
    <w:multiLevelType w:val="hybridMultilevel"/>
    <w:tmpl w:val="EE0CDC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4048F"/>
    <w:multiLevelType w:val="hybridMultilevel"/>
    <w:tmpl w:val="3B5C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66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C009C4"/>
    <w:multiLevelType w:val="multilevel"/>
    <w:tmpl w:val="9C5AB66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9C14F0"/>
    <w:multiLevelType w:val="multilevel"/>
    <w:tmpl w:val="0124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E6D38"/>
    <w:multiLevelType w:val="hybridMultilevel"/>
    <w:tmpl w:val="8D9C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41E89"/>
    <w:multiLevelType w:val="multilevel"/>
    <w:tmpl w:val="18ACEDE6"/>
    <w:styleLink w:val="Style4"/>
    <w:lvl w:ilvl="0">
      <w:start w:val="1"/>
      <w:numFmt w:val="decimal"/>
      <w:lvlText w:val="%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D03B0C"/>
    <w:multiLevelType w:val="hybridMultilevel"/>
    <w:tmpl w:val="E72289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A80D5B"/>
    <w:multiLevelType w:val="hybridMultilevel"/>
    <w:tmpl w:val="1570B808"/>
    <w:lvl w:ilvl="0" w:tplc="33BE7E06">
      <w:start w:val="1"/>
      <w:numFmt w:val="bullet"/>
      <w:lvlText w:val="Ø"/>
      <w:lvlJc w:val="left"/>
      <w:pPr>
        <w:ind w:left="720" w:hanging="3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F5E59"/>
    <w:multiLevelType w:val="multilevel"/>
    <w:tmpl w:val="6D06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692B56"/>
    <w:multiLevelType w:val="hybridMultilevel"/>
    <w:tmpl w:val="5A56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84D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267E77"/>
    <w:multiLevelType w:val="hybridMultilevel"/>
    <w:tmpl w:val="FA204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6B76AC"/>
    <w:multiLevelType w:val="hybridMultilevel"/>
    <w:tmpl w:val="3B56B090"/>
    <w:lvl w:ilvl="0" w:tplc="A300A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35A95"/>
    <w:multiLevelType w:val="hybridMultilevel"/>
    <w:tmpl w:val="9F3649A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32327"/>
    <w:multiLevelType w:val="hybridMultilevel"/>
    <w:tmpl w:val="45EC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95AB7"/>
    <w:multiLevelType w:val="hybridMultilevel"/>
    <w:tmpl w:val="129A0082"/>
    <w:lvl w:ilvl="0" w:tplc="D932CDD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F741EB4"/>
    <w:multiLevelType w:val="multilevel"/>
    <w:tmpl w:val="0B24C92E"/>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278606B"/>
    <w:multiLevelType w:val="multilevel"/>
    <w:tmpl w:val="457A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96706"/>
    <w:multiLevelType w:val="hybridMultilevel"/>
    <w:tmpl w:val="3FC6E0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973184"/>
    <w:multiLevelType w:val="hybridMultilevel"/>
    <w:tmpl w:val="80E6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45265"/>
    <w:multiLevelType w:val="hybridMultilevel"/>
    <w:tmpl w:val="5BECD8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DC0A33"/>
    <w:multiLevelType w:val="hybridMultilevel"/>
    <w:tmpl w:val="9760ECF0"/>
    <w:lvl w:ilvl="0" w:tplc="33BE7E06">
      <w:start w:val="1"/>
      <w:numFmt w:val="bullet"/>
      <w:lvlText w:val="Ø"/>
      <w:lvlJc w:val="left"/>
      <w:pPr>
        <w:ind w:left="808"/>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4BCA1CA4">
      <w:start w:val="1"/>
      <w:numFmt w:val="bullet"/>
      <w:lvlText w:val="o"/>
      <w:lvlJc w:val="left"/>
      <w:pPr>
        <w:ind w:left="152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lvl w:ilvl="2" w:tplc="0F9C4342">
      <w:start w:val="1"/>
      <w:numFmt w:val="bullet"/>
      <w:lvlText w:val="▪"/>
      <w:lvlJc w:val="left"/>
      <w:pPr>
        <w:ind w:left="224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lvl w:ilvl="3" w:tplc="BD1EA354">
      <w:start w:val="1"/>
      <w:numFmt w:val="bullet"/>
      <w:lvlText w:val="•"/>
      <w:lvlJc w:val="left"/>
      <w:pPr>
        <w:ind w:left="296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lvl w:ilvl="4" w:tplc="4BCA1150">
      <w:start w:val="1"/>
      <w:numFmt w:val="bullet"/>
      <w:lvlText w:val="o"/>
      <w:lvlJc w:val="left"/>
      <w:pPr>
        <w:ind w:left="368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lvl w:ilvl="5" w:tplc="932A3EF0">
      <w:start w:val="1"/>
      <w:numFmt w:val="bullet"/>
      <w:lvlText w:val="▪"/>
      <w:lvlJc w:val="left"/>
      <w:pPr>
        <w:ind w:left="440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lvl w:ilvl="6" w:tplc="F5DA6956">
      <w:start w:val="1"/>
      <w:numFmt w:val="bullet"/>
      <w:lvlText w:val="•"/>
      <w:lvlJc w:val="left"/>
      <w:pPr>
        <w:ind w:left="512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lvl w:ilvl="7" w:tplc="A58455B0">
      <w:start w:val="1"/>
      <w:numFmt w:val="bullet"/>
      <w:lvlText w:val="o"/>
      <w:lvlJc w:val="left"/>
      <w:pPr>
        <w:ind w:left="584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lvl w:ilvl="8" w:tplc="B52AB0D0">
      <w:start w:val="1"/>
      <w:numFmt w:val="bullet"/>
      <w:lvlText w:val="▪"/>
      <w:lvlJc w:val="left"/>
      <w:pPr>
        <w:ind w:left="6568"/>
      </w:pPr>
      <w:rPr>
        <w:rFonts w:ascii="Courier New" w:eastAsia="Courier New" w:hAnsi="Courier New" w:cs="Courier New"/>
        <w:b w:val="0"/>
        <w:i w:val="0"/>
        <w:strike w:val="0"/>
        <w:dstrike w:val="0"/>
        <w:color w:val="181717"/>
        <w:sz w:val="24"/>
        <w:szCs w:val="24"/>
        <w:u w:val="none" w:color="000000"/>
        <w:bdr w:val="none" w:sz="0" w:space="0" w:color="auto"/>
        <w:shd w:val="clear" w:color="auto" w:fill="auto"/>
        <w:vertAlign w:val="baseline"/>
      </w:rPr>
    </w:lvl>
  </w:abstractNum>
  <w:abstractNum w:abstractNumId="31" w15:restartNumberingAfterBreak="0">
    <w:nsid w:val="702F0AC1"/>
    <w:multiLevelType w:val="hybridMultilevel"/>
    <w:tmpl w:val="2F461072"/>
    <w:lvl w:ilvl="0" w:tplc="76C861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64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31021A"/>
    <w:multiLevelType w:val="hybridMultilevel"/>
    <w:tmpl w:val="8A7E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758F8"/>
    <w:multiLevelType w:val="hybridMultilevel"/>
    <w:tmpl w:val="CACA2F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590101"/>
    <w:multiLevelType w:val="hybridMultilevel"/>
    <w:tmpl w:val="9B5CA7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11"/>
  </w:num>
  <w:num w:numId="3">
    <w:abstractNumId w:val="14"/>
  </w:num>
  <w:num w:numId="4">
    <w:abstractNumId w:val="5"/>
    <w:lvlOverride w:ilvl="0">
      <w:lvl w:ilvl="0">
        <w:start w:val="1"/>
        <w:numFmt w:val="decimal"/>
        <w:lvlText w:val="%1.0"/>
        <w:lvlJc w:val="left"/>
        <w:pPr>
          <w:ind w:left="360" w:hanging="360"/>
        </w:pPr>
        <w:rPr>
          <w:rFonts w:hint="default"/>
          <w:b/>
          <w:color w:val="000000" w:themeColor="text1"/>
        </w:rPr>
      </w:lvl>
    </w:lvlOverride>
  </w:num>
  <w:num w:numId="5">
    <w:abstractNumId w:val="12"/>
  </w:num>
  <w:num w:numId="6">
    <w:abstractNumId w:val="17"/>
  </w:num>
  <w:num w:numId="7">
    <w:abstractNumId w:val="33"/>
  </w:num>
  <w:num w:numId="8">
    <w:abstractNumId w:val="31"/>
  </w:num>
  <w:num w:numId="9">
    <w:abstractNumId w:val="25"/>
  </w:num>
  <w:num w:numId="10">
    <w:abstractNumId w:val="2"/>
  </w:num>
  <w:num w:numId="11">
    <w:abstractNumId w:val="8"/>
  </w:num>
  <w:num w:numId="12">
    <w:abstractNumId w:val="9"/>
  </w:num>
  <w:num w:numId="13">
    <w:abstractNumId w:val="30"/>
  </w:num>
  <w:num w:numId="14">
    <w:abstractNumId w:val="23"/>
  </w:num>
  <w:num w:numId="15">
    <w:abstractNumId w:val="16"/>
  </w:num>
  <w:num w:numId="16">
    <w:abstractNumId w:val="26"/>
  </w:num>
  <w:num w:numId="17">
    <w:abstractNumId w:val="28"/>
  </w:num>
  <w:num w:numId="18">
    <w:abstractNumId w:val="13"/>
  </w:num>
  <w:num w:numId="19">
    <w:abstractNumId w:val="34"/>
  </w:num>
  <w:num w:numId="20">
    <w:abstractNumId w:val="27"/>
  </w:num>
  <w:num w:numId="21">
    <w:abstractNumId w:val="15"/>
  </w:num>
  <w:num w:numId="22">
    <w:abstractNumId w:val="29"/>
  </w:num>
  <w:num w:numId="23">
    <w:abstractNumId w:val="21"/>
  </w:num>
  <w:num w:numId="24">
    <w:abstractNumId w:val="3"/>
  </w:num>
  <w:num w:numId="25">
    <w:abstractNumId w:val="7"/>
  </w:num>
  <w:num w:numId="26">
    <w:abstractNumId w:val="22"/>
  </w:num>
  <w:num w:numId="27">
    <w:abstractNumId w:val="18"/>
  </w:num>
  <w:num w:numId="28">
    <w:abstractNumId w:val="19"/>
  </w:num>
  <w:num w:numId="29">
    <w:abstractNumId w:val="10"/>
  </w:num>
  <w:num w:numId="30">
    <w:abstractNumId w:val="32"/>
  </w:num>
  <w:num w:numId="31">
    <w:abstractNumId w:val="0"/>
  </w:num>
  <w:num w:numId="32">
    <w:abstractNumId w:val="6"/>
  </w:num>
  <w:num w:numId="33">
    <w:abstractNumId w:val="1"/>
  </w:num>
  <w:num w:numId="34">
    <w:abstractNumId w:val="20"/>
  </w:num>
  <w:num w:numId="35">
    <w:abstractNumId w:val="2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376"/>
    <w:rsid w:val="000024C8"/>
    <w:rsid w:val="000671AE"/>
    <w:rsid w:val="000708ED"/>
    <w:rsid w:val="00076A43"/>
    <w:rsid w:val="000E7040"/>
    <w:rsid w:val="001230EB"/>
    <w:rsid w:val="00126F39"/>
    <w:rsid w:val="00151515"/>
    <w:rsid w:val="001529F4"/>
    <w:rsid w:val="001720C2"/>
    <w:rsid w:val="00172EF3"/>
    <w:rsid w:val="0019718C"/>
    <w:rsid w:val="001B77C8"/>
    <w:rsid w:val="001C320B"/>
    <w:rsid w:val="001D7A2C"/>
    <w:rsid w:val="001E6AFA"/>
    <w:rsid w:val="00212855"/>
    <w:rsid w:val="00227EB6"/>
    <w:rsid w:val="00246673"/>
    <w:rsid w:val="00281D51"/>
    <w:rsid w:val="002917F4"/>
    <w:rsid w:val="002B2AAF"/>
    <w:rsid w:val="003172A8"/>
    <w:rsid w:val="00331B6A"/>
    <w:rsid w:val="00337D92"/>
    <w:rsid w:val="00387C6C"/>
    <w:rsid w:val="003F03F9"/>
    <w:rsid w:val="00415390"/>
    <w:rsid w:val="0044408D"/>
    <w:rsid w:val="00447070"/>
    <w:rsid w:val="00456783"/>
    <w:rsid w:val="004856B6"/>
    <w:rsid w:val="004B0945"/>
    <w:rsid w:val="004B0A91"/>
    <w:rsid w:val="00502D86"/>
    <w:rsid w:val="0057193F"/>
    <w:rsid w:val="005A67FA"/>
    <w:rsid w:val="005E2E96"/>
    <w:rsid w:val="0060308E"/>
    <w:rsid w:val="0060621D"/>
    <w:rsid w:val="00606A2B"/>
    <w:rsid w:val="006207C8"/>
    <w:rsid w:val="00623F80"/>
    <w:rsid w:val="00647CC8"/>
    <w:rsid w:val="00657AD1"/>
    <w:rsid w:val="00697402"/>
    <w:rsid w:val="007007AA"/>
    <w:rsid w:val="00703465"/>
    <w:rsid w:val="0073476D"/>
    <w:rsid w:val="0077329A"/>
    <w:rsid w:val="007872D1"/>
    <w:rsid w:val="007A2E89"/>
    <w:rsid w:val="007A5F54"/>
    <w:rsid w:val="007A6734"/>
    <w:rsid w:val="007C4614"/>
    <w:rsid w:val="007F0D9A"/>
    <w:rsid w:val="007F405E"/>
    <w:rsid w:val="00836E39"/>
    <w:rsid w:val="0086739A"/>
    <w:rsid w:val="00883947"/>
    <w:rsid w:val="00891051"/>
    <w:rsid w:val="008F4D2D"/>
    <w:rsid w:val="008F69AC"/>
    <w:rsid w:val="009378F5"/>
    <w:rsid w:val="009457B8"/>
    <w:rsid w:val="00951408"/>
    <w:rsid w:val="009A0DF8"/>
    <w:rsid w:val="009C5172"/>
    <w:rsid w:val="009C72B3"/>
    <w:rsid w:val="00A56376"/>
    <w:rsid w:val="00A773B8"/>
    <w:rsid w:val="00B309C2"/>
    <w:rsid w:val="00B40FE6"/>
    <w:rsid w:val="00B96985"/>
    <w:rsid w:val="00C0294A"/>
    <w:rsid w:val="00C111CD"/>
    <w:rsid w:val="00C17A23"/>
    <w:rsid w:val="00C97513"/>
    <w:rsid w:val="00CE2F7B"/>
    <w:rsid w:val="00CF064A"/>
    <w:rsid w:val="00CF4C0A"/>
    <w:rsid w:val="00D5056B"/>
    <w:rsid w:val="00D7180E"/>
    <w:rsid w:val="00D836E5"/>
    <w:rsid w:val="00DF2F9E"/>
    <w:rsid w:val="00E372AC"/>
    <w:rsid w:val="00E546D1"/>
    <w:rsid w:val="00E60C6D"/>
    <w:rsid w:val="00E82619"/>
    <w:rsid w:val="00EA27CB"/>
    <w:rsid w:val="00EB4630"/>
    <w:rsid w:val="00EB5C9C"/>
    <w:rsid w:val="00EE0500"/>
    <w:rsid w:val="00EE3FD5"/>
    <w:rsid w:val="00EF258D"/>
    <w:rsid w:val="00F14D80"/>
    <w:rsid w:val="00F30428"/>
    <w:rsid w:val="00F310E7"/>
    <w:rsid w:val="00F410F6"/>
    <w:rsid w:val="00F41E54"/>
    <w:rsid w:val="00F44539"/>
    <w:rsid w:val="00F6051C"/>
    <w:rsid w:val="00FB2B6B"/>
    <w:rsid w:val="00FD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71D2"/>
  <w15:chartTrackingRefBased/>
  <w15:docId w15:val="{4FEDE11D-59BB-4DE7-A285-8F52BEF0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77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77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A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619"/>
    <w:pPr>
      <w:ind w:left="720"/>
      <w:contextualSpacing/>
    </w:pPr>
  </w:style>
  <w:style w:type="character" w:styleId="Hyperlink">
    <w:name w:val="Hyperlink"/>
    <w:basedOn w:val="DefaultParagraphFont"/>
    <w:uiPriority w:val="99"/>
    <w:unhideWhenUsed/>
    <w:rsid w:val="007F405E"/>
    <w:rPr>
      <w:color w:val="0563C1" w:themeColor="hyperlink"/>
      <w:u w:val="single"/>
    </w:rPr>
  </w:style>
  <w:style w:type="numbering" w:customStyle="1" w:styleId="Style4">
    <w:name w:val="Style4"/>
    <w:basedOn w:val="NoList"/>
    <w:uiPriority w:val="99"/>
    <w:rsid w:val="00EE3FD5"/>
    <w:pPr>
      <w:numPr>
        <w:numId w:val="3"/>
      </w:numPr>
    </w:pPr>
  </w:style>
  <w:style w:type="table" w:customStyle="1" w:styleId="GridTable5Dark-Accent62">
    <w:name w:val="Grid Table 5 Dark - Accent 62"/>
    <w:basedOn w:val="TableNormal"/>
    <w:uiPriority w:val="50"/>
    <w:rsid w:val="003172A8"/>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styleId="CommentReference">
    <w:name w:val="annotation reference"/>
    <w:basedOn w:val="DefaultParagraphFont"/>
    <w:uiPriority w:val="99"/>
    <w:semiHidden/>
    <w:unhideWhenUsed/>
    <w:rsid w:val="0073476D"/>
    <w:rPr>
      <w:sz w:val="16"/>
      <w:szCs w:val="16"/>
    </w:rPr>
  </w:style>
  <w:style w:type="paragraph" w:styleId="CommentText">
    <w:name w:val="annotation text"/>
    <w:basedOn w:val="Normal"/>
    <w:link w:val="CommentTextChar"/>
    <w:uiPriority w:val="99"/>
    <w:semiHidden/>
    <w:unhideWhenUsed/>
    <w:rsid w:val="0073476D"/>
    <w:pPr>
      <w:spacing w:line="240" w:lineRule="auto"/>
    </w:pPr>
    <w:rPr>
      <w:sz w:val="20"/>
      <w:szCs w:val="20"/>
    </w:rPr>
  </w:style>
  <w:style w:type="character" w:customStyle="1" w:styleId="CommentTextChar">
    <w:name w:val="Comment Text Char"/>
    <w:basedOn w:val="DefaultParagraphFont"/>
    <w:link w:val="CommentText"/>
    <w:uiPriority w:val="99"/>
    <w:semiHidden/>
    <w:rsid w:val="0073476D"/>
    <w:rPr>
      <w:sz w:val="20"/>
      <w:szCs w:val="20"/>
    </w:rPr>
  </w:style>
  <w:style w:type="paragraph" w:styleId="CommentSubject">
    <w:name w:val="annotation subject"/>
    <w:basedOn w:val="CommentText"/>
    <w:next w:val="CommentText"/>
    <w:link w:val="CommentSubjectChar"/>
    <w:uiPriority w:val="99"/>
    <w:semiHidden/>
    <w:unhideWhenUsed/>
    <w:rsid w:val="0073476D"/>
    <w:rPr>
      <w:b/>
      <w:bCs/>
    </w:rPr>
  </w:style>
  <w:style w:type="character" w:customStyle="1" w:styleId="CommentSubjectChar">
    <w:name w:val="Comment Subject Char"/>
    <w:basedOn w:val="CommentTextChar"/>
    <w:link w:val="CommentSubject"/>
    <w:uiPriority w:val="99"/>
    <w:semiHidden/>
    <w:rsid w:val="0073476D"/>
    <w:rPr>
      <w:b/>
      <w:bCs/>
      <w:sz w:val="20"/>
      <w:szCs w:val="20"/>
    </w:rPr>
  </w:style>
  <w:style w:type="paragraph" w:styleId="BalloonText">
    <w:name w:val="Balloon Text"/>
    <w:basedOn w:val="Normal"/>
    <w:link w:val="BalloonTextChar"/>
    <w:uiPriority w:val="99"/>
    <w:semiHidden/>
    <w:unhideWhenUsed/>
    <w:rsid w:val="00734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76D"/>
    <w:rPr>
      <w:rFonts w:ascii="Segoe UI" w:hAnsi="Segoe UI" w:cs="Segoe UI"/>
      <w:sz w:val="18"/>
      <w:szCs w:val="18"/>
    </w:rPr>
  </w:style>
  <w:style w:type="character" w:customStyle="1" w:styleId="Heading1Char">
    <w:name w:val="Heading 1 Char"/>
    <w:basedOn w:val="DefaultParagraphFont"/>
    <w:link w:val="Heading1"/>
    <w:uiPriority w:val="9"/>
    <w:rsid w:val="001B77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77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B77C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1B77C8"/>
    <w:pPr>
      <w:outlineLvl w:val="9"/>
    </w:pPr>
  </w:style>
  <w:style w:type="paragraph" w:styleId="TOC1">
    <w:name w:val="toc 1"/>
    <w:basedOn w:val="Normal"/>
    <w:next w:val="Normal"/>
    <w:autoRedefine/>
    <w:uiPriority w:val="39"/>
    <w:unhideWhenUsed/>
    <w:rsid w:val="001B77C8"/>
    <w:pPr>
      <w:spacing w:after="100"/>
    </w:pPr>
  </w:style>
  <w:style w:type="paragraph" w:styleId="TOC2">
    <w:name w:val="toc 2"/>
    <w:basedOn w:val="Normal"/>
    <w:next w:val="Normal"/>
    <w:autoRedefine/>
    <w:uiPriority w:val="39"/>
    <w:unhideWhenUsed/>
    <w:rsid w:val="001B77C8"/>
    <w:pPr>
      <w:spacing w:after="100"/>
      <w:ind w:left="220"/>
    </w:pPr>
  </w:style>
  <w:style w:type="paragraph" w:styleId="TOC3">
    <w:name w:val="toc 3"/>
    <w:basedOn w:val="Normal"/>
    <w:next w:val="Normal"/>
    <w:autoRedefine/>
    <w:uiPriority w:val="39"/>
    <w:unhideWhenUsed/>
    <w:rsid w:val="001B77C8"/>
    <w:pPr>
      <w:spacing w:after="100"/>
      <w:ind w:left="440"/>
    </w:pPr>
  </w:style>
  <w:style w:type="paragraph" w:styleId="NoSpacing">
    <w:name w:val="No Spacing"/>
    <w:link w:val="NoSpacingChar"/>
    <w:uiPriority w:val="1"/>
    <w:qFormat/>
    <w:rsid w:val="001B77C8"/>
    <w:pPr>
      <w:spacing w:after="0" w:line="240" w:lineRule="auto"/>
    </w:pPr>
    <w:rPr>
      <w:rFonts w:eastAsiaTheme="minorEastAsia"/>
    </w:rPr>
  </w:style>
  <w:style w:type="character" w:customStyle="1" w:styleId="NoSpacingChar">
    <w:name w:val="No Spacing Char"/>
    <w:basedOn w:val="DefaultParagraphFont"/>
    <w:link w:val="NoSpacing"/>
    <w:uiPriority w:val="1"/>
    <w:rsid w:val="001B77C8"/>
    <w:rPr>
      <w:rFonts w:eastAsiaTheme="minorEastAsia"/>
    </w:rPr>
  </w:style>
  <w:style w:type="paragraph" w:styleId="NormalWeb">
    <w:name w:val="Normal (Web)"/>
    <w:basedOn w:val="Normal"/>
    <w:uiPriority w:val="99"/>
    <w:unhideWhenUsed/>
    <w:rsid w:val="00D5056B"/>
    <w:rPr>
      <w:rFonts w:ascii="Times New Roman" w:hAnsi="Times New Roman" w:cs="Times New Roman"/>
      <w:sz w:val="24"/>
      <w:szCs w:val="24"/>
    </w:rPr>
  </w:style>
  <w:style w:type="character" w:customStyle="1" w:styleId="e24kjd">
    <w:name w:val="e24kjd"/>
    <w:basedOn w:val="DefaultParagraphFont"/>
    <w:rsid w:val="00D5056B"/>
  </w:style>
  <w:style w:type="paragraph" w:styleId="Header">
    <w:name w:val="header"/>
    <w:basedOn w:val="Normal"/>
    <w:link w:val="HeaderChar"/>
    <w:uiPriority w:val="99"/>
    <w:unhideWhenUsed/>
    <w:rsid w:val="00126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F39"/>
  </w:style>
  <w:style w:type="paragraph" w:styleId="Footer">
    <w:name w:val="footer"/>
    <w:basedOn w:val="Normal"/>
    <w:link w:val="FooterChar"/>
    <w:uiPriority w:val="99"/>
    <w:unhideWhenUsed/>
    <w:rsid w:val="00126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39"/>
  </w:style>
  <w:style w:type="table" w:customStyle="1" w:styleId="TableGrid1">
    <w:name w:val="Table Grid1"/>
    <w:basedOn w:val="TableNormal"/>
    <w:next w:val="TableGrid"/>
    <w:uiPriority w:val="39"/>
    <w:rsid w:val="00951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214">
      <w:bodyDiv w:val="1"/>
      <w:marLeft w:val="0"/>
      <w:marRight w:val="0"/>
      <w:marTop w:val="0"/>
      <w:marBottom w:val="0"/>
      <w:divBdr>
        <w:top w:val="none" w:sz="0" w:space="0" w:color="auto"/>
        <w:left w:val="none" w:sz="0" w:space="0" w:color="auto"/>
        <w:bottom w:val="none" w:sz="0" w:space="0" w:color="auto"/>
        <w:right w:val="none" w:sz="0" w:space="0" w:color="auto"/>
      </w:divBdr>
    </w:div>
    <w:div w:id="63993710">
      <w:bodyDiv w:val="1"/>
      <w:marLeft w:val="0"/>
      <w:marRight w:val="0"/>
      <w:marTop w:val="0"/>
      <w:marBottom w:val="0"/>
      <w:divBdr>
        <w:top w:val="none" w:sz="0" w:space="0" w:color="auto"/>
        <w:left w:val="none" w:sz="0" w:space="0" w:color="auto"/>
        <w:bottom w:val="none" w:sz="0" w:space="0" w:color="auto"/>
        <w:right w:val="none" w:sz="0" w:space="0" w:color="auto"/>
      </w:divBdr>
    </w:div>
    <w:div w:id="230971094">
      <w:bodyDiv w:val="1"/>
      <w:marLeft w:val="0"/>
      <w:marRight w:val="0"/>
      <w:marTop w:val="0"/>
      <w:marBottom w:val="0"/>
      <w:divBdr>
        <w:top w:val="none" w:sz="0" w:space="0" w:color="auto"/>
        <w:left w:val="none" w:sz="0" w:space="0" w:color="auto"/>
        <w:bottom w:val="none" w:sz="0" w:space="0" w:color="auto"/>
        <w:right w:val="none" w:sz="0" w:space="0" w:color="auto"/>
      </w:divBdr>
    </w:div>
    <w:div w:id="436826924">
      <w:bodyDiv w:val="1"/>
      <w:marLeft w:val="0"/>
      <w:marRight w:val="0"/>
      <w:marTop w:val="0"/>
      <w:marBottom w:val="0"/>
      <w:divBdr>
        <w:top w:val="none" w:sz="0" w:space="0" w:color="auto"/>
        <w:left w:val="none" w:sz="0" w:space="0" w:color="auto"/>
        <w:bottom w:val="none" w:sz="0" w:space="0" w:color="auto"/>
        <w:right w:val="none" w:sz="0" w:space="0" w:color="auto"/>
      </w:divBdr>
    </w:div>
    <w:div w:id="610629913">
      <w:bodyDiv w:val="1"/>
      <w:marLeft w:val="0"/>
      <w:marRight w:val="0"/>
      <w:marTop w:val="0"/>
      <w:marBottom w:val="0"/>
      <w:divBdr>
        <w:top w:val="none" w:sz="0" w:space="0" w:color="auto"/>
        <w:left w:val="none" w:sz="0" w:space="0" w:color="auto"/>
        <w:bottom w:val="none" w:sz="0" w:space="0" w:color="auto"/>
        <w:right w:val="none" w:sz="0" w:space="0" w:color="auto"/>
      </w:divBdr>
    </w:div>
    <w:div w:id="715549979">
      <w:bodyDiv w:val="1"/>
      <w:marLeft w:val="0"/>
      <w:marRight w:val="0"/>
      <w:marTop w:val="0"/>
      <w:marBottom w:val="0"/>
      <w:divBdr>
        <w:top w:val="none" w:sz="0" w:space="0" w:color="auto"/>
        <w:left w:val="none" w:sz="0" w:space="0" w:color="auto"/>
        <w:bottom w:val="none" w:sz="0" w:space="0" w:color="auto"/>
        <w:right w:val="none" w:sz="0" w:space="0" w:color="auto"/>
      </w:divBdr>
    </w:div>
    <w:div w:id="749471451">
      <w:bodyDiv w:val="1"/>
      <w:marLeft w:val="0"/>
      <w:marRight w:val="0"/>
      <w:marTop w:val="0"/>
      <w:marBottom w:val="0"/>
      <w:divBdr>
        <w:top w:val="none" w:sz="0" w:space="0" w:color="auto"/>
        <w:left w:val="none" w:sz="0" w:space="0" w:color="auto"/>
        <w:bottom w:val="none" w:sz="0" w:space="0" w:color="auto"/>
        <w:right w:val="none" w:sz="0" w:space="0" w:color="auto"/>
      </w:divBdr>
      <w:divsChild>
        <w:div w:id="426584235">
          <w:marLeft w:val="0"/>
          <w:marRight w:val="0"/>
          <w:marTop w:val="0"/>
          <w:marBottom w:val="0"/>
          <w:divBdr>
            <w:top w:val="none" w:sz="0" w:space="0" w:color="auto"/>
            <w:left w:val="none" w:sz="0" w:space="0" w:color="auto"/>
            <w:bottom w:val="none" w:sz="0" w:space="0" w:color="auto"/>
            <w:right w:val="none" w:sz="0" w:space="0" w:color="auto"/>
          </w:divBdr>
          <w:divsChild>
            <w:div w:id="399325075">
              <w:marLeft w:val="0"/>
              <w:marRight w:val="0"/>
              <w:marTop w:val="225"/>
              <w:marBottom w:val="0"/>
              <w:divBdr>
                <w:top w:val="none" w:sz="0" w:space="0" w:color="auto"/>
                <w:left w:val="none" w:sz="0" w:space="0" w:color="auto"/>
                <w:bottom w:val="none" w:sz="0" w:space="0" w:color="auto"/>
                <w:right w:val="none" w:sz="0" w:space="0" w:color="auto"/>
              </w:divBdr>
              <w:divsChild>
                <w:div w:id="1336808306">
                  <w:marLeft w:val="0"/>
                  <w:marRight w:val="0"/>
                  <w:marTop w:val="0"/>
                  <w:marBottom w:val="0"/>
                  <w:divBdr>
                    <w:top w:val="none" w:sz="0" w:space="0" w:color="auto"/>
                    <w:left w:val="none" w:sz="0" w:space="0" w:color="auto"/>
                    <w:bottom w:val="none" w:sz="0" w:space="0" w:color="auto"/>
                    <w:right w:val="none" w:sz="0" w:space="0" w:color="auto"/>
                  </w:divBdr>
                  <w:divsChild>
                    <w:div w:id="1420523090">
                      <w:marLeft w:val="0"/>
                      <w:marRight w:val="0"/>
                      <w:marTop w:val="0"/>
                      <w:marBottom w:val="0"/>
                      <w:divBdr>
                        <w:top w:val="none" w:sz="0" w:space="0" w:color="auto"/>
                        <w:left w:val="none" w:sz="0" w:space="0" w:color="auto"/>
                        <w:bottom w:val="none" w:sz="0" w:space="0" w:color="auto"/>
                        <w:right w:val="none" w:sz="0" w:space="0" w:color="auto"/>
                      </w:divBdr>
                      <w:divsChild>
                        <w:div w:id="1762945290">
                          <w:marLeft w:val="0"/>
                          <w:marRight w:val="0"/>
                          <w:marTop w:val="0"/>
                          <w:marBottom w:val="0"/>
                          <w:divBdr>
                            <w:top w:val="none" w:sz="0" w:space="0" w:color="auto"/>
                            <w:left w:val="none" w:sz="0" w:space="0" w:color="auto"/>
                            <w:bottom w:val="none" w:sz="0" w:space="0" w:color="auto"/>
                            <w:right w:val="none" w:sz="0" w:space="0" w:color="auto"/>
                          </w:divBdr>
                          <w:divsChild>
                            <w:div w:id="2092507341">
                              <w:marLeft w:val="0"/>
                              <w:marRight w:val="0"/>
                              <w:marTop w:val="0"/>
                              <w:marBottom w:val="0"/>
                              <w:divBdr>
                                <w:top w:val="none" w:sz="0" w:space="0" w:color="auto"/>
                                <w:left w:val="none" w:sz="0" w:space="0" w:color="auto"/>
                                <w:bottom w:val="none" w:sz="0" w:space="0" w:color="auto"/>
                                <w:right w:val="none" w:sz="0" w:space="0" w:color="auto"/>
                              </w:divBdr>
                              <w:divsChild>
                                <w:div w:id="944119476">
                                  <w:marLeft w:val="0"/>
                                  <w:marRight w:val="0"/>
                                  <w:marTop w:val="0"/>
                                  <w:marBottom w:val="0"/>
                                  <w:divBdr>
                                    <w:top w:val="none" w:sz="0" w:space="0" w:color="auto"/>
                                    <w:left w:val="none" w:sz="0" w:space="0" w:color="auto"/>
                                    <w:bottom w:val="none" w:sz="0" w:space="0" w:color="auto"/>
                                    <w:right w:val="none" w:sz="0" w:space="0" w:color="auto"/>
                                  </w:divBdr>
                                  <w:divsChild>
                                    <w:div w:id="636959586">
                                      <w:marLeft w:val="0"/>
                                      <w:marRight w:val="0"/>
                                      <w:marTop w:val="0"/>
                                      <w:marBottom w:val="0"/>
                                      <w:divBdr>
                                        <w:top w:val="none" w:sz="0" w:space="0" w:color="auto"/>
                                        <w:left w:val="none" w:sz="0" w:space="0" w:color="auto"/>
                                        <w:bottom w:val="none" w:sz="0" w:space="0" w:color="auto"/>
                                        <w:right w:val="none" w:sz="0" w:space="0" w:color="auto"/>
                                      </w:divBdr>
                                      <w:divsChild>
                                        <w:div w:id="11207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119764">
      <w:bodyDiv w:val="1"/>
      <w:marLeft w:val="0"/>
      <w:marRight w:val="0"/>
      <w:marTop w:val="0"/>
      <w:marBottom w:val="0"/>
      <w:divBdr>
        <w:top w:val="none" w:sz="0" w:space="0" w:color="auto"/>
        <w:left w:val="none" w:sz="0" w:space="0" w:color="auto"/>
        <w:bottom w:val="none" w:sz="0" w:space="0" w:color="auto"/>
        <w:right w:val="none" w:sz="0" w:space="0" w:color="auto"/>
      </w:divBdr>
    </w:div>
    <w:div w:id="988099079">
      <w:bodyDiv w:val="1"/>
      <w:marLeft w:val="0"/>
      <w:marRight w:val="0"/>
      <w:marTop w:val="0"/>
      <w:marBottom w:val="0"/>
      <w:divBdr>
        <w:top w:val="none" w:sz="0" w:space="0" w:color="auto"/>
        <w:left w:val="none" w:sz="0" w:space="0" w:color="auto"/>
        <w:bottom w:val="none" w:sz="0" w:space="0" w:color="auto"/>
        <w:right w:val="none" w:sz="0" w:space="0" w:color="auto"/>
      </w:divBdr>
    </w:div>
    <w:div w:id="1033187052">
      <w:bodyDiv w:val="1"/>
      <w:marLeft w:val="0"/>
      <w:marRight w:val="0"/>
      <w:marTop w:val="0"/>
      <w:marBottom w:val="0"/>
      <w:divBdr>
        <w:top w:val="none" w:sz="0" w:space="0" w:color="auto"/>
        <w:left w:val="none" w:sz="0" w:space="0" w:color="auto"/>
        <w:bottom w:val="none" w:sz="0" w:space="0" w:color="auto"/>
        <w:right w:val="none" w:sz="0" w:space="0" w:color="auto"/>
      </w:divBdr>
    </w:div>
    <w:div w:id="1120419052">
      <w:bodyDiv w:val="1"/>
      <w:marLeft w:val="0"/>
      <w:marRight w:val="0"/>
      <w:marTop w:val="0"/>
      <w:marBottom w:val="0"/>
      <w:divBdr>
        <w:top w:val="none" w:sz="0" w:space="0" w:color="auto"/>
        <w:left w:val="none" w:sz="0" w:space="0" w:color="auto"/>
        <w:bottom w:val="none" w:sz="0" w:space="0" w:color="auto"/>
        <w:right w:val="none" w:sz="0" w:space="0" w:color="auto"/>
      </w:divBdr>
    </w:div>
    <w:div w:id="1318027227">
      <w:bodyDiv w:val="1"/>
      <w:marLeft w:val="0"/>
      <w:marRight w:val="0"/>
      <w:marTop w:val="0"/>
      <w:marBottom w:val="0"/>
      <w:divBdr>
        <w:top w:val="none" w:sz="0" w:space="0" w:color="auto"/>
        <w:left w:val="none" w:sz="0" w:space="0" w:color="auto"/>
        <w:bottom w:val="none" w:sz="0" w:space="0" w:color="auto"/>
        <w:right w:val="none" w:sz="0" w:space="0" w:color="auto"/>
      </w:divBdr>
    </w:div>
    <w:div w:id="155944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hyperlink" Target="http://www.zda.org.zm" TargetMode="External"/><Relationship Id="rId26" Type="http://schemas.openxmlformats.org/officeDocument/2006/relationships/hyperlink" Target="http://www.zam.org.zm" TargetMode="External"/><Relationship Id="rId3" Type="http://schemas.openxmlformats.org/officeDocument/2006/relationships/styles" Target="styles.xml"/><Relationship Id="rId21" Type="http://schemas.openxmlformats.org/officeDocument/2006/relationships/hyperlink" Target="mailto:pro@pacra.org.z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nfo@zda.org.zm" TargetMode="External"/><Relationship Id="rId25" Type="http://schemas.openxmlformats.org/officeDocument/2006/relationships/hyperlink" Target="mailto:zam@zamnet.z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cti.gov.co.z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zema@zema.org.zm"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advice@zra.org.zm" TargetMode="External"/><Relationship Id="rId28" Type="http://schemas.openxmlformats.org/officeDocument/2006/relationships/hyperlink" Target="http://www.zam.org.zm" TargetMode="External"/><Relationship Id="rId10" Type="http://schemas.openxmlformats.org/officeDocument/2006/relationships/image" Target="media/image2.png"/><Relationship Id="rId19" Type="http://schemas.openxmlformats.org/officeDocument/2006/relationships/hyperlink" Target="mailto:mcti@gov.co.z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pacra.org.zm" TargetMode="External"/><Relationship Id="rId27" Type="http://schemas.openxmlformats.org/officeDocument/2006/relationships/hyperlink" Target="mailto:zam@zamnet.zm"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Manufactures at a %</a:t>
            </a:r>
            <a:r>
              <a:rPr lang="en-US" baseline="0"/>
              <a:t> of merchandise trade</a:t>
            </a:r>
            <a:r>
              <a:rPr lang="en-US"/>
              <a:t> </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lineChart>
        <c:grouping val="standard"/>
        <c:varyColors val="0"/>
        <c:ser>
          <c:idx val="0"/>
          <c:order val="0"/>
          <c:tx>
            <c:strRef>
              <c:f>'[Chart in Microsoft Word]Export of food and beverage'!$C$25</c:f>
              <c:strCache>
                <c:ptCount val="1"/>
                <c:pt idx="0">
                  <c:v>% of merchandise exports</c:v>
                </c:pt>
              </c:strCache>
            </c:strRef>
          </c:tx>
          <c:spPr>
            <a:ln w="22225" cap="rnd">
              <a:solidFill>
                <a:schemeClr val="accent1"/>
              </a:solidFill>
            </a:ln>
            <a:effectLst>
              <a:glow rad="139700">
                <a:schemeClr val="accent1">
                  <a:satMod val="175000"/>
                  <a:alpha val="14000"/>
                </a:schemeClr>
              </a:glow>
            </a:effectLst>
          </c:spPr>
          <c:marker>
            <c:symbol val="none"/>
          </c:marker>
          <c:cat>
            <c:strRef>
              <c:f>'[Chart in Microsoft Word]Export of food and beverage'!$B$26:$B$34</c:f>
              <c:strCache>
                <c:ptCount val="9"/>
                <c:pt idx="0">
                  <c:v>2010</c:v>
                </c:pt>
                <c:pt idx="1">
                  <c:v>2011</c:v>
                </c:pt>
                <c:pt idx="2">
                  <c:v>2012</c:v>
                </c:pt>
                <c:pt idx="3">
                  <c:v>2013</c:v>
                </c:pt>
                <c:pt idx="4">
                  <c:v>2014</c:v>
                </c:pt>
                <c:pt idx="5">
                  <c:v>2015</c:v>
                </c:pt>
                <c:pt idx="6">
                  <c:v>2016</c:v>
                </c:pt>
                <c:pt idx="7">
                  <c:v>2017</c:v>
                </c:pt>
                <c:pt idx="8">
                  <c:v>2018</c:v>
                </c:pt>
              </c:strCache>
            </c:strRef>
          </c:cat>
          <c:val>
            <c:numRef>
              <c:f>'[Chart in Microsoft Word]Export of food and beverage'!$C$26:$C$34</c:f>
              <c:numCache>
                <c:formatCode>0.0</c:formatCode>
                <c:ptCount val="9"/>
                <c:pt idx="0">
                  <c:v>6.2875813226274042</c:v>
                </c:pt>
                <c:pt idx="1">
                  <c:v>10.010624664786752</c:v>
                </c:pt>
                <c:pt idx="2">
                  <c:v>11.744891188595656</c:v>
                </c:pt>
                <c:pt idx="3">
                  <c:v>15.914020027123563</c:v>
                </c:pt>
                <c:pt idx="4">
                  <c:v>11.66659652648632</c:v>
                </c:pt>
                <c:pt idx="5">
                  <c:v>10.053940054499511</c:v>
                </c:pt>
                <c:pt idx="6">
                  <c:v>10</c:v>
                </c:pt>
                <c:pt idx="7">
                  <c:v>10.373332002614381</c:v>
                </c:pt>
                <c:pt idx="8">
                  <c:v>14.412248473421178</c:v>
                </c:pt>
              </c:numCache>
            </c:numRef>
          </c:val>
          <c:smooth val="0"/>
          <c:extLst>
            <c:ext xmlns:c16="http://schemas.microsoft.com/office/drawing/2014/chart" uri="{C3380CC4-5D6E-409C-BE32-E72D297353CC}">
              <c16:uniqueId val="{00000000-7965-4382-9473-E67CE1DE409A}"/>
            </c:ext>
          </c:extLst>
        </c:ser>
        <c:ser>
          <c:idx val="1"/>
          <c:order val="1"/>
          <c:tx>
            <c:strRef>
              <c:f>'[Chart in Microsoft Word]Export of food and beverage'!$D$25</c:f>
              <c:strCache>
                <c:ptCount val="1"/>
                <c:pt idx="0">
                  <c:v>% of merchandise imports</c:v>
                </c:pt>
              </c:strCache>
            </c:strRef>
          </c:tx>
          <c:spPr>
            <a:ln w="22225" cap="rnd">
              <a:solidFill>
                <a:schemeClr val="accent2"/>
              </a:solidFill>
            </a:ln>
            <a:effectLst>
              <a:glow rad="139700">
                <a:schemeClr val="accent2">
                  <a:satMod val="175000"/>
                  <a:alpha val="14000"/>
                </a:schemeClr>
              </a:glow>
            </a:effectLst>
          </c:spPr>
          <c:marker>
            <c:symbol val="none"/>
          </c:marker>
          <c:cat>
            <c:strRef>
              <c:f>'[Chart in Microsoft Word]Export of food and beverage'!$B$26:$B$34</c:f>
              <c:strCache>
                <c:ptCount val="9"/>
                <c:pt idx="0">
                  <c:v>2010</c:v>
                </c:pt>
                <c:pt idx="1">
                  <c:v>2011</c:v>
                </c:pt>
                <c:pt idx="2">
                  <c:v>2012</c:v>
                </c:pt>
                <c:pt idx="3">
                  <c:v>2013</c:v>
                </c:pt>
                <c:pt idx="4">
                  <c:v>2014</c:v>
                </c:pt>
                <c:pt idx="5">
                  <c:v>2015</c:v>
                </c:pt>
                <c:pt idx="6">
                  <c:v>2016</c:v>
                </c:pt>
                <c:pt idx="7">
                  <c:v>2017</c:v>
                </c:pt>
                <c:pt idx="8">
                  <c:v>2018</c:v>
                </c:pt>
              </c:strCache>
            </c:strRef>
          </c:cat>
          <c:val>
            <c:numRef>
              <c:f>'[Chart in Microsoft Word]Export of food and beverage'!$D$26:$D$34</c:f>
              <c:numCache>
                <c:formatCode>General</c:formatCode>
                <c:ptCount val="9"/>
                <c:pt idx="0">
                  <c:v>61</c:v>
                </c:pt>
                <c:pt idx="1">
                  <c:v>69</c:v>
                </c:pt>
                <c:pt idx="2">
                  <c:v>68</c:v>
                </c:pt>
                <c:pt idx="3">
                  <c:v>67</c:v>
                </c:pt>
                <c:pt idx="4">
                  <c:v>63</c:v>
                </c:pt>
                <c:pt idx="5">
                  <c:v>65</c:v>
                </c:pt>
                <c:pt idx="6">
                  <c:v>65</c:v>
                </c:pt>
                <c:pt idx="7">
                  <c:v>65</c:v>
                </c:pt>
                <c:pt idx="8">
                  <c:v>64</c:v>
                </c:pt>
              </c:numCache>
            </c:numRef>
          </c:val>
          <c:smooth val="0"/>
          <c:extLst>
            <c:ext xmlns:c16="http://schemas.microsoft.com/office/drawing/2014/chart" uri="{C3380CC4-5D6E-409C-BE32-E72D297353CC}">
              <c16:uniqueId val="{00000001-7965-4382-9473-E67CE1DE409A}"/>
            </c:ext>
          </c:extLst>
        </c:ser>
        <c:dLbls>
          <c:showLegendKey val="0"/>
          <c:showVal val="0"/>
          <c:showCatName val="0"/>
          <c:showSerName val="0"/>
          <c:showPercent val="0"/>
          <c:showBubbleSize val="0"/>
        </c:dLbls>
        <c:smooth val="0"/>
        <c:axId val="520996008"/>
        <c:axId val="520997184"/>
      </c:lineChart>
      <c:catAx>
        <c:axId val="520996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20997184"/>
        <c:crosses val="autoZero"/>
        <c:auto val="1"/>
        <c:lblAlgn val="ctr"/>
        <c:lblOffset val="100"/>
        <c:noMultiLvlLbl val="0"/>
      </c:catAx>
      <c:valAx>
        <c:axId val="520997184"/>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US"/>
                  <a:t>%</a:t>
                </a:r>
                <a:r>
                  <a:rPr lang="en-US" baseline="0"/>
                  <a:t> of merchandise trade</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209960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B016-34CE-433D-8772-BC6D6591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4104</Words>
  <Characters>23398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INVEST IN ZAMBIA’S MANUFACTURING SECTOR</vt:lpstr>
    </vt:vector>
  </TitlesOfParts>
  <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 IN ZAMBIA’S MANUFACTURING SECTOR</dc:title>
  <dc:subject/>
  <dc:creator>Sampa Chilanga</dc:creator>
  <cp:keywords/>
  <dc:description/>
  <cp:lastModifiedBy>Bwalya Zulu</cp:lastModifiedBy>
  <cp:revision>2</cp:revision>
  <dcterms:created xsi:type="dcterms:W3CDTF">2020-12-02T09:14:00Z</dcterms:created>
  <dcterms:modified xsi:type="dcterms:W3CDTF">2020-12-02T09:14:00Z</dcterms:modified>
</cp:coreProperties>
</file>